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B79" w:rsidRPr="001E45F8" w:rsidRDefault="008907B6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 БАЕВСКОГО </w:t>
      </w:r>
      <w:r w:rsidR="005A2B79" w:rsidRPr="001E45F8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 xml:space="preserve">                     АРДАТОВСКОГО МУНИЦИПАЛЬНОГО РАЙОНА</w:t>
      </w: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>РЕСПУБЛИКИ МОРДОВИЯ</w:t>
      </w: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1E45F8"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5A2B79" w:rsidRPr="001E45F8" w:rsidRDefault="00134887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>1</w:t>
      </w:r>
      <w:r w:rsidR="001E45F8" w:rsidRPr="001E45F8">
        <w:rPr>
          <w:rFonts w:ascii="Times New Roman" w:hAnsi="Times New Roman"/>
          <w:sz w:val="28"/>
          <w:szCs w:val="28"/>
        </w:rPr>
        <w:t>9</w:t>
      </w:r>
      <w:r w:rsidRPr="001E45F8">
        <w:rPr>
          <w:rFonts w:ascii="Times New Roman" w:hAnsi="Times New Roman"/>
          <w:sz w:val="28"/>
          <w:szCs w:val="28"/>
        </w:rPr>
        <w:t xml:space="preserve"> июля</w:t>
      </w:r>
      <w:r w:rsidR="0080776D" w:rsidRPr="001E45F8">
        <w:rPr>
          <w:rFonts w:ascii="Times New Roman" w:hAnsi="Times New Roman"/>
          <w:sz w:val="28"/>
          <w:szCs w:val="28"/>
        </w:rPr>
        <w:t xml:space="preserve"> 202</w:t>
      </w:r>
      <w:r w:rsidR="00191D2E" w:rsidRPr="001E45F8">
        <w:rPr>
          <w:rFonts w:ascii="Times New Roman" w:hAnsi="Times New Roman"/>
          <w:sz w:val="28"/>
          <w:szCs w:val="28"/>
        </w:rPr>
        <w:t>3</w:t>
      </w:r>
      <w:r w:rsidR="005A2B79" w:rsidRPr="001E45F8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</w:t>
      </w:r>
      <w:r w:rsidR="0080776D" w:rsidRPr="001E45F8">
        <w:rPr>
          <w:rFonts w:ascii="Times New Roman" w:hAnsi="Times New Roman"/>
          <w:sz w:val="28"/>
          <w:szCs w:val="28"/>
        </w:rPr>
        <w:t xml:space="preserve"> № </w:t>
      </w:r>
      <w:r w:rsidR="00014542">
        <w:rPr>
          <w:rFonts w:ascii="Times New Roman" w:hAnsi="Times New Roman"/>
          <w:sz w:val="28"/>
          <w:szCs w:val="28"/>
        </w:rPr>
        <w:t>43</w:t>
      </w:r>
      <w:bookmarkStart w:id="0" w:name="_GoBack"/>
      <w:bookmarkEnd w:id="0"/>
    </w:p>
    <w:p w:rsidR="005A2B79" w:rsidRPr="001E45F8" w:rsidRDefault="008907B6" w:rsidP="001E45F8">
      <w:pPr>
        <w:pStyle w:val="a7"/>
        <w:ind w:left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Баево</w:t>
      </w:r>
    </w:p>
    <w:p w:rsidR="005A2B79" w:rsidRPr="001E45F8" w:rsidRDefault="005A2B79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</w:p>
    <w:p w:rsidR="001E45F8" w:rsidRPr="001E45F8" w:rsidRDefault="001E45F8" w:rsidP="001E45F8">
      <w:pPr>
        <w:pStyle w:val="a7"/>
        <w:ind w:left="284"/>
        <w:jc w:val="center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>Об утверждении Порядка по предотвращению причинения животными</w:t>
      </w:r>
    </w:p>
    <w:p w:rsidR="001E45F8" w:rsidRPr="001E45F8" w:rsidRDefault="001E45F8" w:rsidP="001E45F8">
      <w:pPr>
        <w:pStyle w:val="a7"/>
        <w:ind w:left="284"/>
        <w:jc w:val="center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 xml:space="preserve">без владельцев вреда жизни или здоровью граждан на территории </w:t>
      </w:r>
      <w:r w:rsidR="008907B6">
        <w:rPr>
          <w:rFonts w:ascii="Times New Roman" w:hAnsi="Times New Roman"/>
          <w:sz w:val="28"/>
          <w:szCs w:val="28"/>
        </w:rPr>
        <w:t>Баевского</w:t>
      </w:r>
      <w:r w:rsidRPr="001E45F8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</w:t>
      </w:r>
    </w:p>
    <w:p w:rsidR="001E45F8" w:rsidRPr="001E45F8" w:rsidRDefault="001E45F8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</w:p>
    <w:p w:rsidR="001E45F8" w:rsidRPr="001E45F8" w:rsidRDefault="001E45F8" w:rsidP="001E45F8">
      <w:pPr>
        <w:pStyle w:val="a7"/>
        <w:ind w:left="284"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1E45F8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8" w:history="1">
        <w:r w:rsidRPr="001E45F8">
          <w:rPr>
            <w:rFonts w:ascii="Times New Roman" w:hAnsi="Times New Roman"/>
            <w:sz w:val="28"/>
            <w:szCs w:val="28"/>
          </w:rPr>
          <w:t>пунктом 2.1 статьи 7</w:t>
        </w:r>
      </w:hyperlink>
      <w:r w:rsidRPr="001E45F8">
        <w:rPr>
          <w:rFonts w:ascii="Times New Roman" w:hAnsi="Times New Roman"/>
          <w:sz w:val="28"/>
          <w:szCs w:val="28"/>
        </w:rPr>
        <w:t xml:space="preserve">, </w:t>
      </w:r>
      <w:hyperlink r:id="rId9" w:history="1">
        <w:r w:rsidRPr="001E45F8">
          <w:rPr>
            <w:rFonts w:ascii="Times New Roman" w:hAnsi="Times New Roman"/>
            <w:sz w:val="28"/>
            <w:szCs w:val="28"/>
          </w:rPr>
          <w:t>пунктом 8 статьи 18</w:t>
        </w:r>
      </w:hyperlink>
      <w:r w:rsidRPr="001E45F8">
        <w:rPr>
          <w:rFonts w:ascii="Times New Roman" w:hAnsi="Times New Roman"/>
          <w:sz w:val="28"/>
          <w:szCs w:val="28"/>
        </w:rP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Федерации", </w:t>
      </w:r>
      <w:hyperlink r:id="rId10" w:history="1">
        <w:r w:rsidRPr="001E45F8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1E45F8">
        <w:rPr>
          <w:rFonts w:ascii="Times New Roman" w:hAnsi="Times New Roman"/>
          <w:sz w:val="28"/>
          <w:szCs w:val="28"/>
        </w:rPr>
        <w:t xml:space="preserve"> Правительства Российской Федерации от 3 ноября 2022 г. N 1980 "Об утверждении методических указаний по предотвращению причинения животными без владельцев вреда жизни или здоровью граждан",  Приказом Министерства сельского хозяйства и продовольствия Республики </w:t>
      </w:r>
      <w:r w:rsidR="00CF39E7">
        <w:rPr>
          <w:rFonts w:ascii="Times New Roman" w:hAnsi="Times New Roman"/>
          <w:sz w:val="28"/>
          <w:szCs w:val="28"/>
        </w:rPr>
        <w:t>Мордовия от 06.02.2023 г. № 55-П</w:t>
      </w:r>
      <w:r w:rsidRPr="001E45F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="008907B6">
        <w:rPr>
          <w:rFonts w:ascii="Times New Roman" w:hAnsi="Times New Roman"/>
          <w:sz w:val="28"/>
          <w:szCs w:val="28"/>
          <w:lang w:eastAsia="ar-SA"/>
        </w:rPr>
        <w:t>дминистрация Баевского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 постановляет:</w:t>
      </w:r>
    </w:p>
    <w:p w:rsidR="001E45F8" w:rsidRPr="001E45F8" w:rsidRDefault="001E45F8" w:rsidP="001E45F8">
      <w:pPr>
        <w:pStyle w:val="a7"/>
        <w:ind w:left="284" w:firstLine="567"/>
        <w:jc w:val="both"/>
        <w:rPr>
          <w:rFonts w:ascii="Times New Roman" w:hAnsi="Times New Roman"/>
          <w:sz w:val="28"/>
          <w:szCs w:val="28"/>
        </w:rPr>
      </w:pPr>
      <w:bookmarkStart w:id="1" w:name="sub_1"/>
      <w:r>
        <w:rPr>
          <w:rFonts w:ascii="Times New Roman" w:hAnsi="Times New Roman"/>
          <w:sz w:val="28"/>
          <w:szCs w:val="28"/>
        </w:rPr>
        <w:t>1.</w:t>
      </w:r>
      <w:r w:rsidRPr="001E45F8">
        <w:rPr>
          <w:rFonts w:ascii="Times New Roman" w:hAnsi="Times New Roman"/>
          <w:sz w:val="28"/>
          <w:szCs w:val="28"/>
        </w:rPr>
        <w:t xml:space="preserve">Утвердить прилагаемый Порядок по предотвращению причинения животными без владельцев вреда жизни или здоровью граждан на территории </w:t>
      </w:r>
      <w:r w:rsidR="008907B6">
        <w:rPr>
          <w:rFonts w:ascii="Times New Roman" w:hAnsi="Times New Roman"/>
          <w:sz w:val="28"/>
          <w:szCs w:val="28"/>
        </w:rPr>
        <w:t>Баевского</w:t>
      </w:r>
      <w:r w:rsidRPr="001E45F8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района.</w:t>
      </w:r>
    </w:p>
    <w:p w:rsidR="001E45F8" w:rsidRPr="001E45F8" w:rsidRDefault="001E45F8" w:rsidP="001E45F8">
      <w:pPr>
        <w:pStyle w:val="a7"/>
        <w:ind w:left="284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1E45F8">
        <w:rPr>
          <w:rFonts w:ascii="Times New Roman" w:hAnsi="Times New Roman"/>
          <w:bCs/>
          <w:sz w:val="28"/>
          <w:szCs w:val="28"/>
        </w:rPr>
        <w:t xml:space="preserve">Утвердить состав комиссии по предотвращению причинения животными без владельцев вреда жизни или здоровью граждан на территории </w:t>
      </w:r>
      <w:r w:rsidR="008907B6">
        <w:rPr>
          <w:rFonts w:ascii="Times New Roman" w:hAnsi="Times New Roman"/>
          <w:sz w:val="28"/>
          <w:szCs w:val="28"/>
        </w:rPr>
        <w:t>Баевского</w:t>
      </w:r>
      <w:r w:rsidRPr="001E45F8">
        <w:rPr>
          <w:rFonts w:ascii="Times New Roman" w:hAnsi="Times New Roman"/>
          <w:bCs/>
          <w:sz w:val="28"/>
          <w:szCs w:val="28"/>
        </w:rPr>
        <w:t xml:space="preserve"> сельского поселения Ардатовского муниципального района.</w:t>
      </w:r>
      <w:bookmarkStart w:id="2" w:name="sub_4"/>
      <w:bookmarkEnd w:id="1"/>
    </w:p>
    <w:p w:rsidR="001E45F8" w:rsidRPr="001E45F8" w:rsidRDefault="001E45F8" w:rsidP="001E45F8">
      <w:pPr>
        <w:pStyle w:val="a7"/>
        <w:ind w:left="284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1E45F8">
        <w:rPr>
          <w:rFonts w:ascii="Times New Roman" w:hAnsi="Times New Roman"/>
          <w:bCs/>
          <w:sz w:val="28"/>
          <w:szCs w:val="28"/>
        </w:rPr>
        <w:t>Контроль за исполнением настоящего постановления оставляю за собой.</w:t>
      </w:r>
    </w:p>
    <w:p w:rsidR="001E45F8" w:rsidRPr="001E45F8" w:rsidRDefault="001E45F8" w:rsidP="001E45F8">
      <w:pPr>
        <w:pStyle w:val="a7"/>
        <w:ind w:left="284" w:firstLine="567"/>
        <w:jc w:val="both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</w:t>
      </w:r>
      <w:r w:rsidRPr="001E45F8">
        <w:rPr>
          <w:rFonts w:ascii="Times New Roman" w:hAnsi="Times New Roman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1E45F8" w:rsidRPr="001E45F8" w:rsidRDefault="001E45F8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</w:p>
    <w:bookmarkEnd w:id="2"/>
    <w:p w:rsidR="001E45F8" w:rsidRPr="001E45F8" w:rsidRDefault="001E45F8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</w:p>
    <w:p w:rsidR="001E45F8" w:rsidRPr="001E45F8" w:rsidRDefault="001E45F8" w:rsidP="001E45F8">
      <w:pPr>
        <w:pStyle w:val="a7"/>
        <w:rPr>
          <w:rFonts w:ascii="Times New Roman" w:hAnsi="Times New Roman"/>
          <w:sz w:val="28"/>
          <w:szCs w:val="28"/>
        </w:rPr>
      </w:pPr>
    </w:p>
    <w:p w:rsidR="001E45F8" w:rsidRDefault="008907B6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И.о.ГлавыБаевского</w:t>
      </w:r>
    </w:p>
    <w:p w:rsidR="001E45F8" w:rsidRPr="001E45F8" w:rsidRDefault="001E45F8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 xml:space="preserve">сельского поселения                  </w:t>
      </w:r>
      <w:r w:rsidR="001A68CC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Pr="001E45F8">
        <w:rPr>
          <w:rFonts w:ascii="Times New Roman" w:hAnsi="Times New Roman"/>
          <w:sz w:val="28"/>
          <w:szCs w:val="28"/>
        </w:rPr>
        <w:t xml:space="preserve">  </w:t>
      </w:r>
      <w:r w:rsidR="008907B6">
        <w:rPr>
          <w:rFonts w:ascii="Times New Roman" w:hAnsi="Times New Roman"/>
          <w:sz w:val="28"/>
          <w:szCs w:val="28"/>
        </w:rPr>
        <w:t>М.И.Левина</w:t>
      </w:r>
    </w:p>
    <w:p w:rsidR="001E45F8" w:rsidRPr="00C95904" w:rsidRDefault="001E45F8" w:rsidP="001E45F8">
      <w:pPr>
        <w:pStyle w:val="a7"/>
        <w:jc w:val="right"/>
        <w:rPr>
          <w:rStyle w:val="a3"/>
          <w:rFonts w:ascii="Times New Roman" w:hAnsi="Times New Roman"/>
          <w:b w:val="0"/>
          <w:bCs/>
          <w:sz w:val="24"/>
          <w:szCs w:val="24"/>
        </w:rPr>
      </w:pPr>
      <w:bookmarkStart w:id="3" w:name="sub_1000"/>
      <w:r>
        <w:rPr>
          <w:rStyle w:val="a3"/>
          <w:rFonts w:ascii="Times New Roman" w:hAnsi="Times New Roman"/>
          <w:b w:val="0"/>
          <w:bCs/>
        </w:rPr>
        <w:br w:type="page"/>
      </w:r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lastRenderedPageBreak/>
        <w:t>УТВЕРЖДЕН:</w:t>
      </w:r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br/>
        <w:t xml:space="preserve">постановлением администрации </w:t>
      </w:r>
    </w:p>
    <w:p w:rsidR="001E45F8" w:rsidRPr="00C95904" w:rsidRDefault="00927378" w:rsidP="001E45F8">
      <w:pPr>
        <w:pStyle w:val="a7"/>
        <w:jc w:val="right"/>
        <w:rPr>
          <w:rStyle w:val="a3"/>
          <w:rFonts w:ascii="Times New Roman" w:hAnsi="Times New Roman"/>
          <w:b w:val="0"/>
          <w:bCs/>
          <w:sz w:val="24"/>
          <w:szCs w:val="24"/>
        </w:rPr>
      </w:pPr>
      <w:r>
        <w:rPr>
          <w:rStyle w:val="a3"/>
          <w:rFonts w:ascii="Times New Roman" w:hAnsi="Times New Roman"/>
          <w:b w:val="0"/>
          <w:bCs/>
          <w:sz w:val="24"/>
          <w:szCs w:val="24"/>
        </w:rPr>
        <w:t>Баевского</w:t>
      </w:r>
      <w:r w:rsidR="001E45F8"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t xml:space="preserve"> сельского поселения</w:t>
      </w:r>
    </w:p>
    <w:p w:rsidR="001E45F8" w:rsidRPr="00C95904" w:rsidRDefault="001E45F8" w:rsidP="001E45F8">
      <w:pPr>
        <w:pStyle w:val="a7"/>
        <w:jc w:val="right"/>
        <w:rPr>
          <w:rStyle w:val="a3"/>
          <w:rFonts w:ascii="Times New Roman" w:hAnsi="Times New Roman"/>
          <w:b w:val="0"/>
          <w:bCs/>
          <w:sz w:val="24"/>
          <w:szCs w:val="24"/>
        </w:rPr>
      </w:pPr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t>Ардатовского муниципального района</w:t>
      </w:r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br/>
        <w:t xml:space="preserve">от 19 </w:t>
      </w:r>
      <w:r w:rsidR="00927378">
        <w:rPr>
          <w:rStyle w:val="a3"/>
          <w:rFonts w:ascii="Times New Roman" w:hAnsi="Times New Roman"/>
          <w:b w:val="0"/>
          <w:bCs/>
          <w:sz w:val="24"/>
          <w:szCs w:val="24"/>
        </w:rPr>
        <w:t>июля 2023 г. №</w:t>
      </w:r>
      <w:r w:rsidR="001B3D2A">
        <w:rPr>
          <w:rStyle w:val="a3"/>
          <w:rFonts w:ascii="Times New Roman" w:hAnsi="Times New Roman"/>
          <w:b w:val="0"/>
          <w:bCs/>
          <w:sz w:val="24"/>
          <w:szCs w:val="24"/>
        </w:rPr>
        <w:t xml:space="preserve"> 42</w:t>
      </w:r>
    </w:p>
    <w:bookmarkEnd w:id="3"/>
    <w:p w:rsidR="001E45F8" w:rsidRPr="00C95904" w:rsidRDefault="001E45F8" w:rsidP="001E45F8">
      <w:pPr>
        <w:rPr>
          <w:sz w:val="24"/>
          <w:szCs w:val="24"/>
        </w:rPr>
      </w:pPr>
    </w:p>
    <w:p w:rsidR="001E45F8" w:rsidRPr="00C95904" w:rsidRDefault="001E45F8" w:rsidP="001E45F8">
      <w:pPr>
        <w:pStyle w:val="1"/>
      </w:pPr>
      <w:bookmarkStart w:id="4" w:name="_Hlk140486002"/>
      <w:r w:rsidRPr="00C95904">
        <w:t>Порядок</w:t>
      </w:r>
      <w:r w:rsidRPr="00C95904">
        <w:br/>
        <w:t xml:space="preserve">по предотвращению причинения животными без владельцев вреда жизни или здоровью граждан на территории </w:t>
      </w:r>
      <w:bookmarkEnd w:id="4"/>
      <w:r w:rsidR="00927378">
        <w:t>Баевского</w:t>
      </w:r>
      <w:r w:rsidRPr="00C95904">
        <w:t xml:space="preserve"> сельского поселения Ардатовского муниципального района</w:t>
      </w:r>
    </w:p>
    <w:p w:rsidR="001E45F8" w:rsidRPr="00C95904" w:rsidRDefault="001E45F8" w:rsidP="001E45F8">
      <w:pPr>
        <w:rPr>
          <w:sz w:val="24"/>
          <w:szCs w:val="24"/>
        </w:rPr>
      </w:pP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5" w:name="sub_1001"/>
      <w:r w:rsidRPr="00C95904">
        <w:rPr>
          <w:rFonts w:ascii="Times New Roman" w:hAnsi="Times New Roman"/>
          <w:sz w:val="24"/>
          <w:szCs w:val="24"/>
        </w:rPr>
        <w:t xml:space="preserve">1. Настоящий Порядок разработан в соответствии с </w:t>
      </w:r>
      <w:hyperlink r:id="rId11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пунктом 2.1 статьи 7</w:t>
        </w:r>
      </w:hyperlink>
      <w:r w:rsidRPr="00C95904">
        <w:rPr>
          <w:rFonts w:ascii="Times New Roman" w:hAnsi="Times New Roman"/>
          <w:sz w:val="24"/>
          <w:szCs w:val="24"/>
        </w:rPr>
        <w:t xml:space="preserve">, </w:t>
      </w:r>
      <w:hyperlink r:id="rId12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пунктом 8 статьи 18</w:t>
        </w:r>
      </w:hyperlink>
      <w:r w:rsidRPr="00C95904">
        <w:rPr>
          <w:rFonts w:ascii="Times New Roman" w:hAnsi="Times New Roman"/>
          <w:sz w:val="24"/>
          <w:szCs w:val="24"/>
        </w:rP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 (далее - Федеральный закон N 498-ФЗ), </w:t>
      </w:r>
      <w:hyperlink r:id="rId13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постановлением</w:t>
        </w:r>
      </w:hyperlink>
      <w:r w:rsidRPr="00C95904">
        <w:rPr>
          <w:rFonts w:ascii="Times New Roman" w:hAnsi="Times New Roman"/>
          <w:sz w:val="24"/>
          <w:szCs w:val="24"/>
        </w:rPr>
        <w:t xml:space="preserve"> Правительства Российской Федерации от 3 ноября 2022 года N 1980 "Об утверждении методических указаний по предотвращению причинения животными без владельцев вреда жизни или здоровью граждан" и устанавливает требования к осуществлению мероприятий по предотвращению причинения животными без владельцев вреда жизни или здоровью граждан на территории </w:t>
      </w:r>
      <w:r w:rsidR="00927378">
        <w:rPr>
          <w:rFonts w:ascii="Times New Roman" w:hAnsi="Times New Roman"/>
          <w:sz w:val="24"/>
          <w:szCs w:val="24"/>
        </w:rPr>
        <w:t>Баевского</w:t>
      </w:r>
      <w:r w:rsidRPr="00C95904"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6" w:name="sub_1002"/>
      <w:bookmarkEnd w:id="5"/>
      <w:r w:rsidRPr="00C95904">
        <w:rPr>
          <w:rFonts w:ascii="Times New Roman" w:hAnsi="Times New Roman"/>
          <w:sz w:val="24"/>
          <w:szCs w:val="24"/>
        </w:rPr>
        <w:t>2. Под понятием "немотивированная агрессивность" в настоящем Порядке понимается поведенческая реакция животного без владельца в отношении человека или другого животного, выражающаяся в следующих признаках:</w:t>
      </w:r>
    </w:p>
    <w:bookmarkEnd w:id="6"/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1) животное демонстрирует угрожающее поведение в отношении спокойно стоящего человека и (или) другого животного (например, рычит, обнажает клыки и т.п.);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2) животное проявляет агрессивное поведение на нейтральный внешний раздражающий фактор, типичный для данной территории, не несущий угрозу (например, негромкий звук, свет).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3) агрессивное поведение, которому не предшествует предварительная демонстрация угрозы или испуга;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4) животное пытается напасть или нападает на человека, демонстрирующего нейтральное поведение (в отсутствие резких движений без иных дополнительных раздражающих животное факторов).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Не может считаться признаком наличия немотивированной агрессивности у животного недоверие или страх (боязнь), которые являются нормальной реакцией животного, а также агрессивная реакция животного в целях самозащиты, охраны еды, защиты потомства.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 xml:space="preserve">Прочие понятия, используемые в настоящем Порядке, применяются в значениях, установленных </w:t>
      </w:r>
      <w:hyperlink r:id="rId14" w:history="1">
        <w:r w:rsidRPr="00C95904">
          <w:rPr>
            <w:rStyle w:val="a4"/>
            <w:rFonts w:ascii="Times New Roman" w:hAnsi="Times New Roman"/>
            <w:sz w:val="24"/>
            <w:szCs w:val="24"/>
          </w:rPr>
          <w:t>статьей 3</w:t>
        </w:r>
      </w:hyperlink>
      <w:r w:rsidRPr="00C95904">
        <w:rPr>
          <w:rFonts w:ascii="Times New Roman" w:hAnsi="Times New Roman"/>
          <w:sz w:val="24"/>
          <w:szCs w:val="24"/>
        </w:rPr>
        <w:t xml:space="preserve"> Федерального закона N 498-ФЗ.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7" w:name="sub_1003"/>
      <w:r w:rsidRPr="00C95904">
        <w:rPr>
          <w:rFonts w:ascii="Times New Roman" w:hAnsi="Times New Roman"/>
          <w:sz w:val="24"/>
          <w:szCs w:val="24"/>
        </w:rPr>
        <w:t xml:space="preserve">3. Ответственным за создание условий и принятие мер для снижения риска причинения животными без владельцев вреда или угрозы причинения вреда жизни или здоровью граждан на территории </w:t>
      </w:r>
      <w:r w:rsidR="00927378">
        <w:rPr>
          <w:rFonts w:ascii="Times New Roman" w:hAnsi="Times New Roman"/>
          <w:sz w:val="24"/>
          <w:szCs w:val="24"/>
        </w:rPr>
        <w:t>Баевского</w:t>
      </w:r>
      <w:r w:rsidRPr="00C95904"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  является администрация </w:t>
      </w:r>
      <w:r w:rsidR="00927378">
        <w:rPr>
          <w:rFonts w:ascii="Times New Roman" w:hAnsi="Times New Roman"/>
          <w:sz w:val="24"/>
          <w:szCs w:val="24"/>
        </w:rPr>
        <w:t>Баевского</w:t>
      </w:r>
      <w:r w:rsidRPr="00C95904"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 (далее - орган местного самоуправления).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8" w:name="sub_1004"/>
      <w:bookmarkEnd w:id="7"/>
      <w:r w:rsidRPr="00C95904">
        <w:rPr>
          <w:rFonts w:ascii="Times New Roman" w:hAnsi="Times New Roman"/>
          <w:sz w:val="24"/>
          <w:szCs w:val="24"/>
        </w:rPr>
        <w:t>4. К фактам причинения животными без владельцев вреда жизни или здоровью граждан относятся:</w:t>
      </w:r>
    </w:p>
    <w:bookmarkEnd w:id="8"/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1) причинение животными без владельцев травм, повлекших вред здоровью гражданина различной степени тяжести;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2) причинение животными без владельцев травм, повлекших смерть гражданина.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9" w:name="sub_1005"/>
      <w:r w:rsidRPr="00C95904">
        <w:rPr>
          <w:rFonts w:ascii="Times New Roman" w:hAnsi="Times New Roman"/>
          <w:sz w:val="24"/>
          <w:szCs w:val="24"/>
        </w:rPr>
        <w:t>5. К случаям, при которых животные без владельцев представляют угрозу причинения вреда жизни или здоровью граждан либо способствуют ее возникновению, относятся:</w:t>
      </w:r>
    </w:p>
    <w:bookmarkEnd w:id="9"/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1) проявление животными без владельцев немотивированной агрессивности в отношении человека или других животных;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 xml:space="preserve">2) нахождение животных без владельцев в местах, на которые их выпускать запрещено. В соответствии с </w:t>
      </w:r>
      <w:hyperlink r:id="rId15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пунктом 6.1 статьи 18</w:t>
        </w:r>
      </w:hyperlink>
      <w:r w:rsidRPr="00C95904">
        <w:rPr>
          <w:rFonts w:ascii="Times New Roman" w:hAnsi="Times New Roman"/>
          <w:sz w:val="24"/>
          <w:szCs w:val="24"/>
        </w:rPr>
        <w:t xml:space="preserve"> Федерального закона N 498-ФЗ места, на которые запрещается возвращать животных без владельцев, и перечень лиц, уполномоченных на принятие решений о возврате животных на прежние места их обитания, определяются органами местного самоуправления;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3) нахождение животных без владельцев в местах массового пребывания людей, в границах тепловых сетей и мест (площадок) накопления бытовых отходов.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10" w:name="sub_1006"/>
      <w:r w:rsidRPr="00C95904">
        <w:rPr>
          <w:rFonts w:ascii="Times New Roman" w:hAnsi="Times New Roman"/>
          <w:sz w:val="24"/>
          <w:szCs w:val="24"/>
        </w:rPr>
        <w:t>6. К мерам по снижению риска причинения или угрозы причинения вреда жизни или здоровью граждан относятся:</w:t>
      </w:r>
    </w:p>
    <w:bookmarkEnd w:id="10"/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 xml:space="preserve">1) мониторинг состояния популяции животных без владельцев, проводимый органами местного самоуправления в соответствии с Методикой расчета численности животных без владельцев согласно </w:t>
      </w:r>
      <w:hyperlink w:anchor="sub_1100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приложению 1</w:t>
        </w:r>
      </w:hyperlink>
      <w:r w:rsidRPr="00C95904">
        <w:rPr>
          <w:rFonts w:ascii="Times New Roman" w:hAnsi="Times New Roman"/>
          <w:sz w:val="24"/>
          <w:szCs w:val="24"/>
        </w:rPr>
        <w:t xml:space="preserve"> к настоящему Порядку;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 xml:space="preserve">2) выявление и отлов животных без владельцев с последующим помещением в приют для животных в соответствии с </w:t>
      </w:r>
      <w:hyperlink r:id="rId16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Порядком</w:t>
        </w:r>
      </w:hyperlink>
      <w:r w:rsidRPr="00C95904">
        <w:rPr>
          <w:rFonts w:ascii="Times New Roman" w:hAnsi="Times New Roman"/>
          <w:sz w:val="24"/>
          <w:szCs w:val="24"/>
        </w:rPr>
        <w:t xml:space="preserve"> осуществления деятельности по обращению с животными без владельцев в Республике Мордовия, утвержденным </w:t>
      </w:r>
      <w:hyperlink r:id="rId17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постановлением</w:t>
        </w:r>
      </w:hyperlink>
      <w:r w:rsidRPr="00C95904">
        <w:rPr>
          <w:rFonts w:ascii="Times New Roman" w:hAnsi="Times New Roman"/>
          <w:sz w:val="24"/>
          <w:szCs w:val="24"/>
        </w:rPr>
        <w:t xml:space="preserve"> Правительства Республики Мордовия от 22 марта 2021 г. N 114;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 xml:space="preserve">3) профилактика случаев, указанных в </w:t>
      </w:r>
      <w:hyperlink w:anchor="sub_1005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пункте 5</w:t>
        </w:r>
      </w:hyperlink>
      <w:r w:rsidRPr="00C95904">
        <w:rPr>
          <w:rFonts w:ascii="Times New Roman" w:hAnsi="Times New Roman"/>
          <w:sz w:val="24"/>
          <w:szCs w:val="24"/>
        </w:rPr>
        <w:t xml:space="preserve"> настоящего Порядка, путем проведения профилактических рейдов по территории муниципальных образований в соответствии с графиком и маршрутом, устанавливаемыми органами местного самоуправления.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11" w:name="sub_1008"/>
      <w:r w:rsidRPr="00C95904">
        <w:rPr>
          <w:rFonts w:ascii="Times New Roman" w:hAnsi="Times New Roman"/>
          <w:sz w:val="24"/>
          <w:szCs w:val="24"/>
        </w:rPr>
        <w:t xml:space="preserve">7. Орган местного самоуправления ежеквартально, не позднее 10 числа месяца, следующего за отчетным периодом, представляют в Управление по работе АПК и  ЛПХ  администрации  Ардатовского  муниципального  района, данные указанные в </w:t>
      </w:r>
      <w:hyperlink w:anchor="sub_1007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пункте 7</w:t>
        </w:r>
      </w:hyperlink>
      <w:r w:rsidRPr="00C95904">
        <w:rPr>
          <w:rFonts w:ascii="Times New Roman" w:hAnsi="Times New Roman"/>
          <w:sz w:val="24"/>
          <w:szCs w:val="24"/>
        </w:rPr>
        <w:t xml:space="preserve"> настоящего Порядка, а также сведения о численности животных без владельцев на территории муниципальных образований по форме, согласно </w:t>
      </w:r>
      <w:hyperlink w:anchor="sub_2000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приложению 2</w:t>
        </w:r>
      </w:hyperlink>
      <w:r w:rsidRPr="00C95904">
        <w:rPr>
          <w:rFonts w:ascii="Times New Roman" w:hAnsi="Times New Roman"/>
          <w:sz w:val="24"/>
          <w:szCs w:val="24"/>
        </w:rPr>
        <w:t xml:space="preserve"> к настоящему Порядку.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12" w:name="sub_1009"/>
      <w:bookmarkEnd w:id="11"/>
      <w:r w:rsidRPr="00C95904">
        <w:rPr>
          <w:rFonts w:ascii="Times New Roman" w:hAnsi="Times New Roman"/>
          <w:sz w:val="24"/>
          <w:szCs w:val="24"/>
        </w:rPr>
        <w:t xml:space="preserve">8. При проведении мероприятий, указанных в </w:t>
      </w:r>
      <w:hyperlink w:anchor="sub_1006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пункте 6</w:t>
        </w:r>
      </w:hyperlink>
      <w:r w:rsidRPr="00C95904">
        <w:rPr>
          <w:rFonts w:ascii="Times New Roman" w:hAnsi="Times New Roman"/>
          <w:sz w:val="24"/>
          <w:szCs w:val="24"/>
        </w:rPr>
        <w:t xml:space="preserve"> настоящего Порядка, органы местного самоуправления обязаны соблюдать требования по защите животных от жестокого обращения, установленных </w:t>
      </w:r>
      <w:hyperlink r:id="rId18" w:history="1">
        <w:r w:rsidRPr="00C95904">
          <w:rPr>
            <w:rStyle w:val="a4"/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C95904">
        <w:rPr>
          <w:rFonts w:ascii="Times New Roman" w:hAnsi="Times New Roman"/>
          <w:sz w:val="24"/>
          <w:szCs w:val="24"/>
        </w:rPr>
        <w:t xml:space="preserve"> N 489-ФЗ.</w:t>
      </w:r>
    </w:p>
    <w:bookmarkEnd w:id="12"/>
    <w:p w:rsidR="001E45F8" w:rsidRPr="00C95904" w:rsidRDefault="001E45F8" w:rsidP="001E45F8">
      <w:pPr>
        <w:rPr>
          <w:sz w:val="24"/>
          <w:szCs w:val="24"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  <w:bookmarkStart w:id="13" w:name="sub_1100"/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B3D2A" w:rsidRDefault="001B3D2A" w:rsidP="00C95904">
      <w:pPr>
        <w:pStyle w:val="1"/>
        <w:spacing w:line="240" w:lineRule="atLeast"/>
        <w:contextualSpacing/>
        <w:jc w:val="right"/>
        <w:rPr>
          <w:b w:val="0"/>
          <w:bCs w:val="0"/>
        </w:rPr>
      </w:pPr>
    </w:p>
    <w:p w:rsidR="001E45F8" w:rsidRDefault="001E45F8" w:rsidP="00C95904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  <w:bCs w:val="0"/>
        </w:rPr>
        <w:t>Приложение 1</w:t>
      </w:r>
      <w:r w:rsidRPr="002F4B70">
        <w:rPr>
          <w:b w:val="0"/>
          <w:bCs w:val="0"/>
        </w:rPr>
        <w:br/>
        <w:t xml:space="preserve">к </w:t>
      </w:r>
      <w:hyperlink w:anchor="sub_1000" w:history="1">
        <w:r w:rsidRPr="002F4B70">
          <w:rPr>
            <w:b w:val="0"/>
          </w:rPr>
          <w:t>Порядку</w:t>
        </w:r>
      </w:hyperlink>
      <w:bookmarkEnd w:id="13"/>
      <w:r w:rsidRPr="002F4B70">
        <w:rPr>
          <w:b w:val="0"/>
        </w:rPr>
        <w:t>по предотвращению причинения</w:t>
      </w:r>
    </w:p>
    <w:p w:rsidR="001E45F8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 xml:space="preserve"> животными без владельцев вреда жизни или</w:t>
      </w:r>
    </w:p>
    <w:p w:rsidR="001E45F8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 xml:space="preserve"> здоровью граждан на территории </w:t>
      </w:r>
      <w:r w:rsidR="00927378">
        <w:rPr>
          <w:rStyle w:val="a3"/>
          <w:rFonts w:ascii="Times New Roman" w:hAnsi="Times New Roman"/>
          <w:bCs w:val="0"/>
        </w:rPr>
        <w:t>Баевского</w:t>
      </w:r>
    </w:p>
    <w:p w:rsidR="001E45F8" w:rsidRPr="002F4B70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 xml:space="preserve"> сельского поселения Ардатовского муниципального района</w:t>
      </w:r>
    </w:p>
    <w:p w:rsidR="001E45F8" w:rsidRDefault="001E45F8" w:rsidP="001E45F8">
      <w:pPr>
        <w:jc w:val="right"/>
      </w:pPr>
    </w:p>
    <w:p w:rsidR="001E45F8" w:rsidRPr="00C95904" w:rsidRDefault="001E45F8" w:rsidP="00C95904">
      <w:pPr>
        <w:pStyle w:val="a7"/>
        <w:jc w:val="center"/>
        <w:rPr>
          <w:rFonts w:ascii="Times New Roman" w:hAnsi="Times New Roman"/>
          <w:b/>
        </w:rPr>
      </w:pPr>
      <w:r w:rsidRPr="00C95904">
        <w:rPr>
          <w:rFonts w:ascii="Times New Roman" w:hAnsi="Times New Roman"/>
          <w:b/>
        </w:rPr>
        <w:t>Методика</w:t>
      </w:r>
      <w:r w:rsidRPr="00C95904">
        <w:rPr>
          <w:rFonts w:ascii="Times New Roman" w:hAnsi="Times New Roman"/>
          <w:b/>
        </w:rPr>
        <w:br/>
        <w:t>расчета численности животных без владельцев</w:t>
      </w:r>
    </w:p>
    <w:p w:rsidR="001E45F8" w:rsidRPr="00C95904" w:rsidRDefault="001E45F8" w:rsidP="00C95904">
      <w:pPr>
        <w:pStyle w:val="a7"/>
        <w:jc w:val="center"/>
        <w:rPr>
          <w:rFonts w:ascii="Times New Roman" w:hAnsi="Times New Roman"/>
          <w:b/>
        </w:rPr>
      </w:pPr>
    </w:p>
    <w:p w:rsidR="001E45F8" w:rsidRPr="00C95904" w:rsidRDefault="001E45F8" w:rsidP="00C95904">
      <w:pPr>
        <w:pStyle w:val="a7"/>
        <w:jc w:val="center"/>
        <w:rPr>
          <w:rFonts w:ascii="Times New Roman" w:hAnsi="Times New Roman"/>
          <w:b/>
        </w:rPr>
      </w:pPr>
      <w:bookmarkStart w:id="14" w:name="sub_1101"/>
      <w:r w:rsidRPr="00C95904">
        <w:rPr>
          <w:rFonts w:ascii="Times New Roman" w:hAnsi="Times New Roman"/>
          <w:b/>
        </w:rPr>
        <w:t>1. Общие положения</w:t>
      </w:r>
    </w:p>
    <w:bookmarkEnd w:id="14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15" w:name="sub_1111"/>
      <w:r w:rsidRPr="00C95904">
        <w:rPr>
          <w:rFonts w:ascii="Times New Roman" w:hAnsi="Times New Roman"/>
        </w:rPr>
        <w:t xml:space="preserve">1.1. Настоящая методика расчета численности животных без владельцев (далее - Методика) разработана с целью определения количества животных без владельцев (далее - животные), подлежащих отлову на территории </w:t>
      </w:r>
      <w:r w:rsidR="001B3D2A">
        <w:rPr>
          <w:rFonts w:ascii="Times New Roman" w:hAnsi="Times New Roman"/>
        </w:rPr>
        <w:t>Баевского</w:t>
      </w:r>
      <w:r w:rsidRPr="00C95904">
        <w:rPr>
          <w:rFonts w:ascii="Times New Roman" w:hAnsi="Times New Roman"/>
        </w:rPr>
        <w:t xml:space="preserve"> сельского поселения Ардатовского муниципального района в следующем финансовом году, а также мониторинга численности животных, без владельцев, обитающих на территории </w:t>
      </w:r>
      <w:r w:rsidR="00A41385">
        <w:rPr>
          <w:rFonts w:ascii="Times New Roman" w:hAnsi="Times New Roman"/>
        </w:rPr>
        <w:t>Баевского</w:t>
      </w:r>
      <w:r w:rsidRPr="00C95904">
        <w:rPr>
          <w:rFonts w:ascii="Times New Roman" w:hAnsi="Times New Roman"/>
        </w:rPr>
        <w:t xml:space="preserve"> сельского поселения Ардатовского муниципального района.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16" w:name="sub_1112"/>
      <w:bookmarkEnd w:id="15"/>
      <w:r w:rsidRPr="00C95904">
        <w:rPr>
          <w:rFonts w:ascii="Times New Roman" w:hAnsi="Times New Roman"/>
        </w:rPr>
        <w:t xml:space="preserve">1.2. Администрация </w:t>
      </w:r>
      <w:r w:rsidR="00A41385">
        <w:rPr>
          <w:rFonts w:ascii="Times New Roman" w:hAnsi="Times New Roman"/>
        </w:rPr>
        <w:t>Баевского</w:t>
      </w:r>
      <w:r w:rsidRPr="00C95904">
        <w:rPr>
          <w:rFonts w:ascii="Times New Roman" w:hAnsi="Times New Roman"/>
        </w:rPr>
        <w:t xml:space="preserve"> сельского поселения Ардатовского муниципального района (далее - орган местного самоуправления) в соответствии с </w:t>
      </w:r>
      <w:hyperlink w:anchor="sub_1103" w:history="1">
        <w:r w:rsidRPr="00C95904">
          <w:rPr>
            <w:rStyle w:val="a4"/>
            <w:rFonts w:ascii="Times New Roman" w:hAnsi="Times New Roman"/>
          </w:rPr>
          <w:t>разделом 3</w:t>
        </w:r>
      </w:hyperlink>
      <w:r w:rsidRPr="00C95904">
        <w:rPr>
          <w:rFonts w:ascii="Times New Roman" w:hAnsi="Times New Roman"/>
        </w:rPr>
        <w:t xml:space="preserve"> настоящей Методики направляют в Управление по работе АПК и  ЛПХ  администрации  Ардатовского  муниципального  района информацию о количестве животных, подлежащих отлову на территории поселения в следующем финансовом году ежегодно не позднее 1 июня текущего финансового года (с учетом прогноза изменения количества животных на следующий финансовый год) по форме, согласно </w:t>
      </w:r>
      <w:hyperlink w:anchor="sub_101010" w:history="1">
        <w:r w:rsidRPr="00C95904">
          <w:rPr>
            <w:rStyle w:val="a4"/>
            <w:rFonts w:ascii="Times New Roman" w:hAnsi="Times New Roman"/>
          </w:rPr>
          <w:t>приложению 1</w:t>
        </w:r>
      </w:hyperlink>
      <w:r w:rsidRPr="00C95904">
        <w:rPr>
          <w:rFonts w:ascii="Times New Roman" w:hAnsi="Times New Roman"/>
        </w:rPr>
        <w:t xml:space="preserve"> к настоящей Методике.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17" w:name="sub_1114"/>
      <w:bookmarkEnd w:id="16"/>
      <w:r w:rsidRPr="00C95904">
        <w:rPr>
          <w:rFonts w:ascii="Times New Roman" w:hAnsi="Times New Roman"/>
        </w:rPr>
        <w:t xml:space="preserve">1.3. Орган местного самоуправления ежеквартально проводит мониторинг численности животных без владельцев на территории муниципального образования в соответствии с </w:t>
      </w:r>
      <w:hyperlink w:anchor="sub_1104" w:history="1">
        <w:r w:rsidRPr="00C95904">
          <w:rPr>
            <w:rStyle w:val="a4"/>
            <w:rFonts w:ascii="Times New Roman" w:hAnsi="Times New Roman"/>
          </w:rPr>
          <w:t>разделом 4</w:t>
        </w:r>
      </w:hyperlink>
      <w:r w:rsidRPr="00C95904">
        <w:rPr>
          <w:rFonts w:ascii="Times New Roman" w:hAnsi="Times New Roman"/>
        </w:rPr>
        <w:t xml:space="preserve"> настоящей Методики и не позднее 10 числа месяца, следующего за отчетным периодом, направляют в Управление по работе АПК и  ЛПХ  администрации  Ардатовского  муниципального  района информацию по форме, согласно </w:t>
      </w:r>
      <w:hyperlink w:anchor="sub_2000" w:history="1">
        <w:r w:rsidRPr="00C95904">
          <w:rPr>
            <w:rStyle w:val="a4"/>
            <w:rFonts w:ascii="Times New Roman" w:hAnsi="Times New Roman"/>
          </w:rPr>
          <w:t>приложению 2</w:t>
        </w:r>
      </w:hyperlink>
      <w:r w:rsidRPr="00C95904">
        <w:rPr>
          <w:rFonts w:ascii="Times New Roman" w:hAnsi="Times New Roman"/>
        </w:rPr>
        <w:t xml:space="preserve"> к Порядку по предотвращению причинения животными без владельцев вреда жизни или здоровью граждан на территории </w:t>
      </w:r>
      <w:r w:rsidR="00C95904" w:rsidRPr="00C95904">
        <w:rPr>
          <w:rFonts w:ascii="Times New Roman" w:hAnsi="Times New Roman"/>
        </w:rPr>
        <w:t>Редкодубского</w:t>
      </w:r>
      <w:r w:rsidRPr="00C95904">
        <w:rPr>
          <w:rFonts w:ascii="Times New Roman" w:hAnsi="Times New Roman"/>
        </w:rPr>
        <w:t xml:space="preserve"> сельского поселения Ардатовского муниципального района.</w:t>
      </w:r>
    </w:p>
    <w:bookmarkEnd w:id="17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center"/>
        <w:rPr>
          <w:rFonts w:ascii="Times New Roman" w:hAnsi="Times New Roman"/>
          <w:b/>
        </w:rPr>
      </w:pPr>
      <w:bookmarkStart w:id="18" w:name="sub_1102"/>
      <w:r w:rsidRPr="00C95904">
        <w:rPr>
          <w:rFonts w:ascii="Times New Roman" w:hAnsi="Times New Roman"/>
          <w:b/>
        </w:rPr>
        <w:t>2. Методика сбора информации</w:t>
      </w:r>
    </w:p>
    <w:bookmarkEnd w:id="18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19" w:name="sub_1121"/>
      <w:r w:rsidRPr="00C95904">
        <w:rPr>
          <w:rFonts w:ascii="Times New Roman" w:hAnsi="Times New Roman"/>
        </w:rPr>
        <w:t xml:space="preserve">2.1. Для сбора информации, указанной в пунктах 2 и </w:t>
      </w:r>
      <w:hyperlink w:anchor="sub_1104" w:history="1">
        <w:r w:rsidRPr="00C95904">
          <w:rPr>
            <w:rStyle w:val="a4"/>
            <w:rFonts w:ascii="Times New Roman" w:hAnsi="Times New Roman"/>
          </w:rPr>
          <w:t>4</w:t>
        </w:r>
      </w:hyperlink>
      <w:r w:rsidRPr="00C95904">
        <w:rPr>
          <w:rFonts w:ascii="Times New Roman" w:hAnsi="Times New Roman"/>
        </w:rPr>
        <w:t xml:space="preserve"> настоящей Методики, органом местного самоуправления применяется метод выборочного учета на пробных площадках (далее - площадочный учет).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0" w:name="sub_1122"/>
      <w:bookmarkEnd w:id="19"/>
      <w:r w:rsidRPr="00C95904">
        <w:rPr>
          <w:rFonts w:ascii="Times New Roman" w:hAnsi="Times New Roman"/>
        </w:rPr>
        <w:t>2.2. При проведении площадочного учета проводятся следующие мероприятия:</w:t>
      </w:r>
    </w:p>
    <w:bookmarkEnd w:id="20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зонирование территории населенного пункта;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определение границ пробной площадки;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обход площадки;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учет животных без владельцев.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1" w:name="sub_1123"/>
      <w:r w:rsidRPr="00C95904">
        <w:rPr>
          <w:rFonts w:ascii="Times New Roman" w:hAnsi="Times New Roman"/>
        </w:rPr>
        <w:t>2.3. Зонирование территории населенного пункта производится путем выделения типов среды обитания животных и определения их границ и площадей на карте (схеме).</w:t>
      </w:r>
    </w:p>
    <w:bookmarkEnd w:id="21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Выделяют следующие типы обитания животных без владельцев: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1) одноэтажная жилая застройка - массивы частных домовладений с огороженными или неогороженными приусадебными участками;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2) многоэтажная жилая застройка - кварталы и прилегающая территория многоэтажных домов и сопутствующая инфраструктура (торговые точки, административные здания, школы, больницы и иные здания, строения, сооружения);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3) промышленно-складская застройка - массивы производственных нежилых зданий и сооружений, складов, гаражей, строительных площадок с прилегающими огороженными и неогороженными участками.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2" w:name="sub_1124"/>
      <w:r w:rsidRPr="00C95904">
        <w:rPr>
          <w:rFonts w:ascii="Times New Roman" w:hAnsi="Times New Roman"/>
        </w:rPr>
        <w:t>2.4. В каждом типе среды обитания животных определяют не менее трех пробных площадок. Рекомендуемая площадь каждой из пробных площадок - от 0,5 до 1,5 кв. км. Общая площадь пробных площадок должна составлять не менее 5% от общей площади типа среды обитания животных.</w:t>
      </w:r>
    </w:p>
    <w:bookmarkEnd w:id="22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 xml:space="preserve">Каждой пробной площадке присваивается индивидуальный номер с занесением указанной информации в Журнал учета пробных площадок на территории муниципального образования, оформленный по форме согласно </w:t>
      </w:r>
      <w:hyperlink w:anchor="sub_101020" w:history="1">
        <w:r w:rsidRPr="00C95904">
          <w:rPr>
            <w:rStyle w:val="a4"/>
            <w:rFonts w:ascii="Times New Roman" w:hAnsi="Times New Roman"/>
          </w:rPr>
          <w:t>приложению 2</w:t>
        </w:r>
      </w:hyperlink>
      <w:r w:rsidRPr="00C95904">
        <w:rPr>
          <w:rFonts w:ascii="Times New Roman" w:hAnsi="Times New Roman"/>
        </w:rPr>
        <w:t xml:space="preserve"> к настоящей Методике.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3" w:name="sub_1125"/>
      <w:r w:rsidRPr="00C95904">
        <w:rPr>
          <w:rFonts w:ascii="Times New Roman" w:hAnsi="Times New Roman"/>
        </w:rPr>
        <w:t>2.5. Обход пробной площадки производится двукратно в разное время суток и предполагает визуальную фиксацию всех половозрелых и неполовозрелых животных, с учетом животных без владельцев, имеющих не снимаемые или несмываемые метки, как обитающих на пробной площадке, так и находящихся за пределами границ пробной площадки, но попадающих в зону видимости Комиссии, состоящей из представителей органа местного самоуправления, уполномоченных на принятие решений о возврате животных на прежние места обитания.</w:t>
      </w:r>
    </w:p>
    <w:bookmarkEnd w:id="23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 xml:space="preserve">По результатам обхода каждой площадки составляется акт обхода пробной площадки по форме, согласно </w:t>
      </w:r>
      <w:hyperlink w:anchor="sub_101030" w:history="1">
        <w:r w:rsidRPr="00C95904">
          <w:rPr>
            <w:rStyle w:val="a4"/>
            <w:rFonts w:ascii="Times New Roman" w:hAnsi="Times New Roman"/>
          </w:rPr>
          <w:t>приложению 3</w:t>
        </w:r>
      </w:hyperlink>
      <w:r w:rsidRPr="00C95904">
        <w:rPr>
          <w:rFonts w:ascii="Times New Roman" w:hAnsi="Times New Roman"/>
        </w:rPr>
        <w:t xml:space="preserve"> к настоящей Методике.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4" w:name="sub_1126"/>
      <w:r w:rsidRPr="00C95904">
        <w:rPr>
          <w:rFonts w:ascii="Times New Roman" w:hAnsi="Times New Roman"/>
        </w:rPr>
        <w:t>2.6. Журнал учета пробных площадок на территории поселения, акты обхода пробных площадок хранятся в органе местного самоуправления 5 лет и представляются по требованию Управления по работе АПК и  ЛПХ  администрации  Ардатовского  муниципального  района для проверки.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5" w:name="sub_1127"/>
      <w:bookmarkEnd w:id="24"/>
      <w:r w:rsidRPr="00C95904">
        <w:rPr>
          <w:rFonts w:ascii="Times New Roman" w:hAnsi="Times New Roman"/>
        </w:rPr>
        <w:t>2.7. Порядок проведения площадочного учета, в том числе определение перечня обследуемых населенных пунктов, порядков создания и состава Комиссий, присвоения индивидуальных номеров пробным площадкам утверждается органом местного самоуправления.</w:t>
      </w:r>
    </w:p>
    <w:bookmarkEnd w:id="25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6" w:name="sub_1103"/>
      <w:r w:rsidRPr="00C95904">
        <w:rPr>
          <w:rFonts w:ascii="Times New Roman" w:hAnsi="Times New Roman"/>
        </w:rPr>
        <w:t>3. Расчет количества животных без владельцев, подлежащих отлову в следующем финансовом году на территории поселения</w:t>
      </w:r>
    </w:p>
    <w:bookmarkEnd w:id="26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7" w:name="sub_1131"/>
      <w:r w:rsidRPr="00C95904">
        <w:rPr>
          <w:rFonts w:ascii="Times New Roman" w:hAnsi="Times New Roman"/>
        </w:rPr>
        <w:t>3.1. Количество животных без владельцев, подлежащих отлову в следующем финансовом году на территории поселения, рассчитывается по формуле:</w:t>
      </w:r>
    </w:p>
    <w:bookmarkEnd w:id="27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18pt">
            <v:imagedata r:id="rId19" o:title=""/>
          </v:shape>
        </w:pict>
      </w:r>
      <w:r w:rsidR="001E45F8"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26" type="#_x0000_t75" style="width:27pt;height:18pt">
            <v:imagedata r:id="rId20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животных, подлежащих отлову на территории поселения;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27" type="#_x0000_t75" style="width:15pt;height:18pt">
            <v:imagedata r:id="rId21" o:title=""/>
          </v:shape>
        </w:pict>
      </w:r>
      <w:r w:rsidR="001E45F8" w:rsidRPr="00C95904">
        <w:rPr>
          <w:rFonts w:ascii="Times New Roman" w:hAnsi="Times New Roman"/>
        </w:rPr>
        <w:t xml:space="preserve"> - сумма;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28" type="#_x0000_t75" style="width:16.5pt;height:18pt">
            <v:imagedata r:id="rId22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животных, подлежащих отлову в обследованном населенном пункте муниципального образования.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bookmarkStart w:id="28" w:name="sub_1132"/>
      <w:r w:rsidRPr="00C95904">
        <w:rPr>
          <w:rFonts w:ascii="Times New Roman" w:hAnsi="Times New Roman"/>
        </w:rPr>
        <w:t>3.2. Расчет количества животных, подлежащих отлову в обследованном населенном пункте муниципального образования рассчитывается по формуле:</w:t>
      </w:r>
    </w:p>
    <w:bookmarkEnd w:id="28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29" type="#_x0000_t75" style="width:48pt;height:19.5pt">
            <v:imagedata r:id="rId23" o:title=""/>
          </v:shape>
        </w:pict>
      </w:r>
      <w:r w:rsidR="001E45F8"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30" type="#_x0000_t75" style="width:16.5pt;height:18pt">
            <v:imagedata r:id="rId24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животных, подлежащих отлову в обследованном населенном пункте муниципального образования;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31" type="#_x0000_t75" style="width:10.5pt;height:15.75pt">
            <v:imagedata r:id="rId25" o:title=""/>
          </v:shape>
        </w:pict>
      </w:r>
      <w:r w:rsidR="001E45F8" w:rsidRPr="00C95904">
        <w:rPr>
          <w:rFonts w:ascii="Times New Roman" w:hAnsi="Times New Roman"/>
        </w:rPr>
        <w:t xml:space="preserve"> - сумма;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32" type="#_x0000_t75" style="width:19.5pt;height:18pt">
            <v:imagedata r:id="rId26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животных, подлежащих отлову в j-м (отдельном) типе среды обитания животных в обследованном населенном пункте муниципального образования.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9" w:name="sub_1133"/>
      <w:r w:rsidRPr="00C95904">
        <w:rPr>
          <w:rFonts w:ascii="Times New Roman" w:hAnsi="Times New Roman"/>
        </w:rPr>
        <w:t>3.3. Количество животных, подлежащих отлову в отдельном типе среды обитания животных в обследованном населенном пункте муниципального образования рассчитывается по формуле:</w:t>
      </w:r>
    </w:p>
    <w:bookmarkEnd w:id="29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33" type="#_x0000_t75" style="width:63.75pt;height:19.5pt">
            <v:imagedata r:id="rId27" o:title=""/>
          </v:shape>
        </w:pict>
      </w:r>
      <w:r w:rsidR="001E45F8"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34" type="#_x0000_t75" style="width:19.5pt;height:18pt">
            <v:imagedata r:id="rId28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 без владельцев,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35" type="#_x0000_t75" style="width:18pt;height:18pt">
            <v:imagedata r:id="rId29" o:title=""/>
          </v:shape>
        </w:pict>
      </w:r>
      <w:r w:rsidR="001E45F8" w:rsidRPr="00C95904">
        <w:rPr>
          <w:rFonts w:ascii="Times New Roman" w:hAnsi="Times New Roman"/>
        </w:rP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36" type="#_x0000_t75" style="width:14.25pt;height:18pt">
            <v:imagedata r:id="rId30" o:title=""/>
          </v:shape>
        </w:pict>
      </w:r>
      <w:r w:rsidR="001E45F8" w:rsidRPr="00C95904">
        <w:rPr>
          <w:rFonts w:ascii="Times New Roman" w:hAnsi="Times New Roman"/>
        </w:rPr>
        <w:t xml:space="preserve"> - площадь j - (отдельного) типа среды обитания животных, кв. км.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0" w:name="sub_1134"/>
      <w:r w:rsidRPr="00C95904">
        <w:rPr>
          <w:rFonts w:ascii="Times New Roman" w:hAnsi="Times New Roman"/>
        </w:rPr>
        <w:t>3.4.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30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37" type="#_x0000_t75" style="width:94.5pt;height:21.75pt">
            <v:imagedata r:id="rId31" o:title=""/>
          </v:shape>
        </w:pict>
      </w:r>
      <w:r w:rsidR="001E45F8"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38" type="#_x0000_t75" style="width:18pt;height:18pt">
            <v:imagedata r:id="rId32" o:title=""/>
          </v:shape>
        </w:pict>
      </w:r>
      <w:r w:rsidR="001E45F8" w:rsidRPr="00C95904">
        <w:rPr>
          <w:rFonts w:ascii="Times New Roman" w:hAnsi="Times New Roman"/>
        </w:rP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39" type="#_x0000_t75" style="width:15.75pt;height:18pt">
            <v:imagedata r:id="rId33" o:title=""/>
          </v:shape>
        </w:pict>
      </w:r>
      <w:r w:rsidR="001E45F8" w:rsidRPr="00C95904">
        <w:rPr>
          <w:rFonts w:ascii="Times New Roman" w:hAnsi="Times New Roman"/>
        </w:rPr>
        <w:t xml:space="preserve"> - суммарное количество животных, не имеющих несмываемые или не снимаемые метки, учтенные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40" type="#_x0000_t75" style="width:12.75pt;height:18pt">
            <v:imagedata r:id="rId34" o:title=""/>
          </v:shape>
        </w:pict>
      </w:r>
      <w:r w:rsidR="001E45F8" w:rsidRPr="00C95904">
        <w:rPr>
          <w:rFonts w:ascii="Times New Roman" w:hAnsi="Times New Roman"/>
        </w:rPr>
        <w:t xml:space="preserve"> - общая площадь пробных площадок в j-м (отдельного) типа среды обитания животных, кв. км.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1" w:name="sub_1104"/>
      <w:r w:rsidRPr="00C95904">
        <w:rPr>
          <w:rFonts w:ascii="Times New Roman" w:hAnsi="Times New Roman"/>
        </w:rPr>
        <w:t>4. Мониторинг численности животных без владельцев, обитающих на территории поселения</w:t>
      </w:r>
    </w:p>
    <w:bookmarkEnd w:id="31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2" w:name="sub_1141"/>
      <w:r w:rsidRPr="00C95904">
        <w:rPr>
          <w:rFonts w:ascii="Times New Roman" w:hAnsi="Times New Roman"/>
        </w:rPr>
        <w:t>4.1. В целях мониторинга численности животных без владельцев, обитающих на территории поселения, расчет их количества осуществляется по следующей формуле:</w:t>
      </w:r>
    </w:p>
    <w:bookmarkEnd w:id="32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41" type="#_x0000_t75" style="width:44.25pt;height:19.5pt">
            <v:imagedata r:id="rId35" o:title=""/>
          </v:shape>
        </w:pict>
      </w:r>
      <w:r w:rsidR="001E45F8"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42" type="#_x0000_t75" style="width:15.75pt;height:18pt">
            <v:imagedata r:id="rId36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животных, обитающих на территории муниципального образования;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43" type="#_x0000_t75" style="width:10.5pt;height:15.75pt">
            <v:imagedata r:id="rId37" o:title=""/>
          </v:shape>
        </w:pict>
      </w:r>
      <w:r w:rsidR="001E45F8" w:rsidRPr="00C95904">
        <w:rPr>
          <w:rFonts w:ascii="Times New Roman" w:hAnsi="Times New Roman"/>
        </w:rPr>
        <w:t xml:space="preserve"> - сумма;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44" type="#_x0000_t75" style="width:15.75pt;height:18pt">
            <v:imagedata r:id="rId38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животных, обитающих в обследованном населенном пункте муниципального образования.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3" w:name="sub_1142"/>
      <w:r w:rsidRPr="00C95904">
        <w:rPr>
          <w:rFonts w:ascii="Times New Roman" w:hAnsi="Times New Roman"/>
        </w:rPr>
        <w:t>4.2. Расчет количества животных без владельцев, обитающих в обследованном населенном пункте, рассчитывается по формуле:</w:t>
      </w:r>
    </w:p>
    <w:bookmarkEnd w:id="33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45" type="#_x0000_t75" style="width:48pt;height:21pt">
            <v:imagedata r:id="rId39" o:title=""/>
          </v:shape>
        </w:pict>
      </w:r>
      <w:r w:rsidR="001E45F8"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46" type="#_x0000_t75" style="width:15.75pt;height:18pt">
            <v:imagedata r:id="rId40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животных, обитающих в обследованном населенном пункте муниципального образования;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47" type="#_x0000_t75" style="width:10.5pt;height:15.75pt">
            <v:imagedata r:id="rId41" o:title=""/>
          </v:shape>
        </w:pict>
      </w:r>
      <w:r w:rsidR="001E45F8" w:rsidRPr="00C95904">
        <w:rPr>
          <w:rFonts w:ascii="Times New Roman" w:hAnsi="Times New Roman"/>
        </w:rPr>
        <w:t xml:space="preserve"> - сумма;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48" type="#_x0000_t75" style="width:19.5pt;height:19.5pt">
            <v:imagedata r:id="rId42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 в j-м (отдельном) типе среды обитания животных в обследованном населенном пункте муниципального образования.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4" w:name="sub_1143"/>
      <w:r w:rsidRPr="00C95904">
        <w:rPr>
          <w:rFonts w:ascii="Times New Roman" w:hAnsi="Times New Roman"/>
        </w:rPr>
        <w:t>4.3. Количество животных, обитающих в отдельном типе среды обитания животных в обследованном населенном пункте, рассчитывается по формуле:</w:t>
      </w:r>
    </w:p>
    <w:bookmarkEnd w:id="34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49" type="#_x0000_t75" style="width:63.75pt;height:18pt">
            <v:imagedata r:id="rId43" o:title=""/>
          </v:shape>
        </w:pict>
      </w:r>
      <w:r w:rsidR="001E45F8"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50" type="#_x0000_t75" style="width:19.5pt;height:18pt">
            <v:imagedata r:id="rId44" o:title=""/>
          </v:shape>
        </w:pict>
      </w:r>
      <w:r w:rsidR="001E45F8" w:rsidRPr="00C95904">
        <w:rPr>
          <w:rFonts w:ascii="Times New Roman" w:hAnsi="Times New Roman"/>
        </w:rPr>
        <w:t xml:space="preserve"> - количество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51" type="#_x0000_t75" style="width:18pt;height:18pt">
            <v:imagedata r:id="rId45" o:title=""/>
          </v:shape>
        </w:pict>
      </w:r>
      <w:r w:rsidR="001E45F8" w:rsidRPr="00C95904">
        <w:rPr>
          <w:rFonts w:ascii="Times New Roman" w:hAnsi="Times New Roman"/>
        </w:rP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52" type="#_x0000_t75" style="width:14.25pt;height:18pt">
            <v:imagedata r:id="rId46" o:title=""/>
          </v:shape>
        </w:pict>
      </w:r>
      <w:r w:rsidR="001E45F8" w:rsidRPr="00C95904">
        <w:rPr>
          <w:rFonts w:ascii="Times New Roman" w:hAnsi="Times New Roman"/>
        </w:rPr>
        <w:t xml:space="preserve"> - площадь j - ого типа (отдельном) типе среды обитания, кв. км.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5" w:name="sub_1144"/>
      <w:r w:rsidRPr="00C95904">
        <w:rPr>
          <w:rFonts w:ascii="Times New Roman" w:hAnsi="Times New Roman"/>
        </w:rPr>
        <w:t>4.4.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35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53" type="#_x0000_t75" style="width:93pt;height:23.25pt">
            <v:imagedata r:id="rId47" o:title=""/>
          </v:shape>
        </w:pict>
      </w:r>
      <w:r w:rsidR="001E45F8"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54" type="#_x0000_t75" style="width:18pt;height:18pt">
            <v:imagedata r:id="rId48" o:title=""/>
          </v:shape>
        </w:pict>
      </w:r>
      <w:r w:rsidR="001E45F8" w:rsidRPr="00C95904">
        <w:rPr>
          <w:rFonts w:ascii="Times New Roman" w:hAnsi="Times New Roman"/>
        </w:rP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55" type="#_x0000_t75" style="width:15.75pt;height:18pt">
            <v:imagedata r:id="rId49" o:title=""/>
          </v:shape>
        </w:pict>
      </w:r>
      <w:r w:rsidR="001E45F8" w:rsidRPr="00C95904">
        <w:rPr>
          <w:rFonts w:ascii="Times New Roman" w:hAnsi="Times New Roman"/>
        </w:rPr>
        <w:t xml:space="preserve"> - суммарное количество животных, учтенных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1A68CC" w:rsidP="00C95904">
      <w:pPr>
        <w:pStyle w:val="a7"/>
        <w:jc w:val="both"/>
        <w:rPr>
          <w:rFonts w:ascii="Times New Roman" w:hAnsi="Times New Roman"/>
        </w:rPr>
      </w:pPr>
      <w:r w:rsidRPr="00E4082A">
        <w:rPr>
          <w:rFonts w:ascii="Times New Roman" w:hAnsi="Times New Roman"/>
        </w:rPr>
        <w:pict>
          <v:shape id="_x0000_i1056" type="#_x0000_t75" style="width:12.75pt;height:18pt">
            <v:imagedata r:id="rId50" o:title=""/>
          </v:shape>
        </w:pict>
      </w:r>
      <w:r w:rsidR="001E45F8" w:rsidRPr="00C95904">
        <w:rPr>
          <w:rFonts w:ascii="Times New Roman" w:hAnsi="Times New Roman"/>
        </w:rPr>
        <w:t xml:space="preserve"> - общая площадь пробных площадок в j-м (отдельном) типе среды обитания, кв. км.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Default="001E45F8" w:rsidP="001E45F8">
      <w:pPr>
        <w:jc w:val="right"/>
        <w:rPr>
          <w:rStyle w:val="a3"/>
          <w:rFonts w:ascii="Times New Roman" w:hAnsi="Times New Roman"/>
          <w:b w:val="0"/>
          <w:bCs/>
        </w:rPr>
      </w:pPr>
      <w:bookmarkStart w:id="36" w:name="sub_101010"/>
    </w:p>
    <w:p w:rsidR="001E45F8" w:rsidRPr="007C0B73" w:rsidRDefault="00C95904" w:rsidP="001E45F8">
      <w:pPr>
        <w:jc w:val="right"/>
        <w:rPr>
          <w:rStyle w:val="a3"/>
          <w:rFonts w:ascii="Times New Roman" w:hAnsi="Times New Roman"/>
          <w:b w:val="0"/>
          <w:bCs/>
        </w:rPr>
      </w:pPr>
      <w:r>
        <w:rPr>
          <w:rStyle w:val="a3"/>
          <w:rFonts w:ascii="Times New Roman" w:hAnsi="Times New Roman"/>
          <w:b w:val="0"/>
          <w:bCs/>
        </w:rPr>
        <w:br w:type="page"/>
      </w:r>
      <w:r w:rsidR="001E45F8" w:rsidRPr="007C0B73">
        <w:rPr>
          <w:rStyle w:val="a3"/>
          <w:rFonts w:ascii="Times New Roman" w:hAnsi="Times New Roman"/>
          <w:b w:val="0"/>
          <w:bCs/>
        </w:rPr>
        <w:t>Приложение 1</w:t>
      </w:r>
      <w:r w:rsidR="001E45F8" w:rsidRPr="007C0B73">
        <w:rPr>
          <w:rStyle w:val="a3"/>
          <w:rFonts w:ascii="Times New Roman" w:hAnsi="Times New Roman"/>
          <w:b w:val="0"/>
          <w:bCs/>
        </w:rPr>
        <w:br/>
        <w:t xml:space="preserve">к </w:t>
      </w:r>
      <w:hyperlink w:anchor="sub_1100" w:history="1">
        <w:r w:rsidR="001E45F8" w:rsidRPr="007C0B73">
          <w:rPr>
            <w:rStyle w:val="a4"/>
            <w:rFonts w:ascii="Times New Roman" w:hAnsi="Times New Roman"/>
          </w:rPr>
          <w:t>Методике</w:t>
        </w:r>
      </w:hyperlink>
      <w:r w:rsidR="001E45F8" w:rsidRPr="007C0B73">
        <w:rPr>
          <w:rStyle w:val="a3"/>
          <w:rFonts w:ascii="Times New Roman" w:hAnsi="Times New Roman"/>
          <w:b w:val="0"/>
          <w:bCs/>
        </w:rPr>
        <w:t xml:space="preserve"> расчета численности</w:t>
      </w:r>
      <w:r w:rsidR="001E45F8" w:rsidRPr="007C0B73">
        <w:rPr>
          <w:rStyle w:val="a3"/>
          <w:rFonts w:ascii="Times New Roman" w:hAnsi="Times New Roman"/>
          <w:b w:val="0"/>
          <w:bCs/>
        </w:rPr>
        <w:br/>
        <w:t>животных без владельцев</w:t>
      </w:r>
    </w:p>
    <w:bookmarkEnd w:id="36"/>
    <w:p w:rsidR="001E45F8" w:rsidRDefault="001E45F8" w:rsidP="001E45F8"/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Информация</w:t>
      </w:r>
    </w:p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о количестве животных без владельцев,</w:t>
      </w:r>
    </w:p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подлежащих отлову в ________________ году</w:t>
      </w:r>
    </w:p>
    <w:p w:rsidR="001E45F8" w:rsidRDefault="001E45F8" w:rsidP="001E45F8">
      <w:pPr>
        <w:pStyle w:val="a6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 xml:space="preserve">на территории </w:t>
      </w:r>
      <w:r w:rsidR="00927378">
        <w:rPr>
          <w:rStyle w:val="a3"/>
          <w:rFonts w:ascii="Times New Roman" w:hAnsi="Times New Roman" w:cs="Times New Roman"/>
          <w:bCs/>
          <w:sz w:val="22"/>
          <w:szCs w:val="22"/>
        </w:rPr>
        <w:t>Баевского</w:t>
      </w:r>
      <w:r>
        <w:rPr>
          <w:rStyle w:val="a3"/>
          <w:rFonts w:ascii="Times New Roman" w:hAnsi="Times New Roman" w:cs="Times New Roman"/>
          <w:bCs/>
          <w:sz w:val="22"/>
          <w:szCs w:val="22"/>
        </w:rPr>
        <w:t xml:space="preserve"> сельского поселения Ардатовского муниципального </w:t>
      </w:r>
    </w:p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Style w:val="a3"/>
          <w:rFonts w:ascii="Times New Roman" w:hAnsi="Times New Roman" w:cs="Times New Roman"/>
          <w:bCs/>
          <w:sz w:val="22"/>
          <w:szCs w:val="22"/>
        </w:rPr>
        <w:t>района Республики Мордовия</w:t>
      </w:r>
    </w:p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с учетом прогноза изменения количества</w:t>
      </w:r>
    </w:p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животных без владельцев</w:t>
      </w:r>
    </w:p>
    <w:p w:rsidR="001E45F8" w:rsidRDefault="001E45F8" w:rsidP="001E45F8"/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76"/>
        <w:gridCol w:w="809"/>
        <w:gridCol w:w="42"/>
        <w:gridCol w:w="1417"/>
        <w:gridCol w:w="1559"/>
        <w:gridCol w:w="1701"/>
        <w:gridCol w:w="1560"/>
        <w:gridCol w:w="992"/>
        <w:gridCol w:w="992"/>
      </w:tblGrid>
      <w:tr w:rsidR="001E45F8" w:rsidTr="00FF2C16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Наименование муниципального образования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Вид животного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Количество животных без владельцев, обнаруженных во время учета (N)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Количество животных без владельцев, обнаруженных во время учета, не имеющих несмываемые или не снимаемые метки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Общая площадь населенных пунктов, обследованных во время учета животных без владельцев (S)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Количество животных без владельцев, обитающих в муниципальном образовании (</w:t>
            </w:r>
            <w:r w:rsidR="001A68CC" w:rsidRPr="00E4082A">
              <w:rPr>
                <w:sz w:val="20"/>
              </w:rPr>
              <w:pict>
                <v:shape id="_x0000_i1057" type="#_x0000_t75" style="width:13.5pt;height:13.5pt">
                  <v:imagedata r:id="rId51" o:title=""/>
                </v:shape>
              </w:pict>
            </w:r>
            <w:r w:rsidRPr="009E61BA">
              <w:rPr>
                <w:sz w:val="20"/>
              </w:rPr>
              <w:t>) на 1 июня т.г.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Количество животных без владельцев, не имеющих несмываемые или не снимаемые метки, обитающих в муниципальном образовании (</w:t>
            </w:r>
            <w:r w:rsidR="001A68CC" w:rsidRPr="00E4082A">
              <w:rPr>
                <w:sz w:val="20"/>
              </w:rPr>
              <w:pict>
                <v:shape id="_x0000_i1058" type="#_x0000_t75" style="width:22.5pt;height:15pt">
                  <v:imagedata r:id="rId52" o:title=""/>
                </v:shape>
              </w:pict>
            </w:r>
            <w:r w:rsidRPr="009E61BA">
              <w:rPr>
                <w:sz w:val="20"/>
              </w:rPr>
              <w:t>) и подлежащих отлову на 01 июня т.г.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Количество животных без владельцев, подлежащих отлову, на следующий финансовый год (с учетом: прогноза изменения их количества)</w:t>
            </w:r>
          </w:p>
        </w:tc>
      </w:tr>
      <w:tr w:rsidR="001E45F8" w:rsidTr="00FF2C16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7</w:t>
            </w:r>
          </w:p>
        </w:tc>
      </w:tr>
      <w:tr w:rsidR="001E45F8" w:rsidTr="00FF2C16"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собаки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кошки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c>
          <w:tcPr>
            <w:tcW w:w="212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</w:tbl>
    <w:p w:rsidR="001E45F8" w:rsidRDefault="001E45F8" w:rsidP="001E45F8">
      <w:pPr>
        <w:sectPr w:rsidR="001E45F8" w:rsidSect="001E45F8">
          <w:pgSz w:w="11905" w:h="16837"/>
          <w:pgMar w:top="1440" w:right="565" w:bottom="1440" w:left="800" w:header="720" w:footer="720" w:gutter="0"/>
          <w:cols w:space="720"/>
          <w:noEndnote/>
        </w:sectPr>
      </w:pPr>
    </w:p>
    <w:tbl>
      <w:tblPr>
        <w:tblpPr w:leftFromText="180" w:rightFromText="180" w:vertAnchor="page" w:horzAnchor="margin" w:tblpXSpec="center" w:tblpY="39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60"/>
        <w:gridCol w:w="1924"/>
        <w:gridCol w:w="1399"/>
        <w:gridCol w:w="1504"/>
        <w:gridCol w:w="1504"/>
        <w:gridCol w:w="1339"/>
        <w:gridCol w:w="1399"/>
        <w:gridCol w:w="1339"/>
        <w:gridCol w:w="1399"/>
      </w:tblGrid>
      <w:tr w:rsidR="001E45F8" w:rsidRPr="007C0B73" w:rsidTr="00FF2C16"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  <w:r w:rsidRPr="009E61BA">
              <w:rPr>
                <w:sz w:val="22"/>
              </w:rPr>
              <w:t>Номер п/п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Индивидуальный номер пробной площадки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Населенный пункт нахождения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Ориентиры (координаты)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Площадь обследуемого населенного пункта (S),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Площадь типа среды обитания животного без владельца в населенном пункте (Q),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Общая площадь пробных площадок населенного пункта (Sj),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Площадь пробной площадки в населенном пункте,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Примечание</w:t>
            </w:r>
          </w:p>
        </w:tc>
      </w:tr>
      <w:tr w:rsidR="001E45F8" w:rsidRPr="007C0B73" w:rsidTr="00FF2C16"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9</w:t>
            </w:r>
          </w:p>
        </w:tc>
      </w:tr>
      <w:tr w:rsidR="001E45F8" w:rsidRPr="007C0B73" w:rsidTr="00FF2C16">
        <w:tc>
          <w:tcPr>
            <w:tcW w:w="1276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1"/>
              <w:rPr>
                <w:sz w:val="22"/>
              </w:rPr>
            </w:pPr>
            <w:r w:rsidRPr="009E61BA">
              <w:rPr>
                <w:sz w:val="22"/>
              </w:rPr>
              <w:t>1. Тип среды обитания животного без владельца: одноэтажная жилая застройка</w:t>
            </w:r>
          </w:p>
        </w:tc>
      </w:tr>
      <w:tr w:rsidR="001E45F8" w:rsidRPr="007C0B73" w:rsidTr="00FF2C16"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  <w:tr w:rsidR="001E45F8" w:rsidRPr="007C0B73" w:rsidTr="00FF2C16"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  <w:tr w:rsidR="001E45F8" w:rsidRPr="007C0B73" w:rsidTr="00FF2C16">
        <w:tc>
          <w:tcPr>
            <w:tcW w:w="1276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1"/>
              <w:rPr>
                <w:sz w:val="22"/>
              </w:rPr>
            </w:pPr>
            <w:r w:rsidRPr="009E61BA">
              <w:rPr>
                <w:sz w:val="22"/>
              </w:rPr>
              <w:t>2. Тип среды обитания животного без владельца: многоэтажная жилая застройка</w:t>
            </w:r>
          </w:p>
        </w:tc>
      </w:tr>
      <w:tr w:rsidR="001E45F8" w:rsidRPr="007C0B73" w:rsidTr="00FF2C16"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  <w:tr w:rsidR="001E45F8" w:rsidRPr="007C0B73" w:rsidTr="00FF2C16"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  <w:tr w:rsidR="001E45F8" w:rsidRPr="007C0B73" w:rsidTr="00FF2C16">
        <w:tc>
          <w:tcPr>
            <w:tcW w:w="1276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1"/>
              <w:rPr>
                <w:sz w:val="22"/>
              </w:rPr>
            </w:pPr>
            <w:r w:rsidRPr="009E61BA">
              <w:rPr>
                <w:sz w:val="22"/>
              </w:rPr>
              <w:t>3. Тип среды обитания животного без владельца: промышленно-складская застройка</w:t>
            </w:r>
          </w:p>
        </w:tc>
      </w:tr>
      <w:tr w:rsidR="001E45F8" w:rsidRPr="007C0B73" w:rsidTr="00FF2C16"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  <w:tr w:rsidR="001E45F8" w:rsidRPr="007C0B73" w:rsidTr="00FF2C16"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</w:tbl>
    <w:p w:rsidR="001E45F8" w:rsidRPr="007C0B73" w:rsidRDefault="001E45F8" w:rsidP="001E45F8">
      <w:pPr>
        <w:jc w:val="right"/>
        <w:rPr>
          <w:rStyle w:val="a3"/>
          <w:rFonts w:ascii="Times New Roman" w:hAnsi="Times New Roman"/>
          <w:b w:val="0"/>
          <w:bCs/>
        </w:rPr>
      </w:pPr>
      <w:r w:rsidRPr="007C0B73">
        <w:rPr>
          <w:rStyle w:val="a3"/>
          <w:rFonts w:ascii="Times New Roman" w:hAnsi="Times New Roman"/>
          <w:b w:val="0"/>
          <w:bCs/>
        </w:rPr>
        <w:t>Приложение 2</w:t>
      </w:r>
      <w:r w:rsidRPr="007C0B73">
        <w:rPr>
          <w:rStyle w:val="a3"/>
          <w:rFonts w:ascii="Times New Roman" w:hAnsi="Times New Roman"/>
          <w:b w:val="0"/>
          <w:bCs/>
        </w:rPr>
        <w:br/>
        <w:t xml:space="preserve">к </w:t>
      </w:r>
      <w:hyperlink w:anchor="sub_1100" w:history="1">
        <w:r w:rsidRPr="002F4B70">
          <w:rPr>
            <w:rStyle w:val="a4"/>
            <w:rFonts w:ascii="Times New Roman" w:hAnsi="Times New Roman"/>
            <w:color w:val="auto"/>
          </w:rPr>
          <w:t>Методике</w:t>
        </w:r>
      </w:hyperlink>
      <w:r w:rsidRPr="007C0B73">
        <w:rPr>
          <w:rStyle w:val="a3"/>
          <w:rFonts w:ascii="Times New Roman" w:hAnsi="Times New Roman"/>
          <w:b w:val="0"/>
          <w:bCs/>
        </w:rPr>
        <w:t xml:space="preserve"> расчета численности</w:t>
      </w:r>
      <w:r w:rsidRPr="007C0B73">
        <w:rPr>
          <w:rStyle w:val="a3"/>
          <w:rFonts w:ascii="Times New Roman" w:hAnsi="Times New Roman"/>
          <w:b w:val="0"/>
          <w:bCs/>
        </w:rPr>
        <w:br/>
        <w:t>животных без владельцев</w:t>
      </w:r>
    </w:p>
    <w:p w:rsidR="001E45F8" w:rsidRDefault="001E45F8" w:rsidP="001E45F8"/>
    <w:p w:rsidR="001E45F8" w:rsidRPr="007C0B73" w:rsidRDefault="001E45F8" w:rsidP="001E45F8">
      <w:pPr>
        <w:pStyle w:val="a6"/>
        <w:jc w:val="center"/>
        <w:rPr>
          <w:rStyle w:val="a3"/>
          <w:rFonts w:ascii="Times New Roman" w:hAnsi="Times New Roman" w:cs="Times New Roman"/>
          <w:bCs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Журнал</w:t>
      </w:r>
    </w:p>
    <w:p w:rsidR="001E45F8" w:rsidRPr="007C0B73" w:rsidRDefault="001E45F8" w:rsidP="001E45F8">
      <w:pPr>
        <w:pStyle w:val="a6"/>
        <w:jc w:val="center"/>
        <w:rPr>
          <w:rStyle w:val="a3"/>
          <w:rFonts w:ascii="Times New Roman" w:hAnsi="Times New Roman" w:cs="Times New Roman"/>
          <w:bCs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учета пробных площадок</w:t>
      </w:r>
    </w:p>
    <w:p w:rsidR="001E45F8" w:rsidRDefault="001E45F8" w:rsidP="001E45F8">
      <w:pPr>
        <w:pStyle w:val="a6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 xml:space="preserve">на территории </w:t>
      </w:r>
      <w:r w:rsidR="00927378">
        <w:rPr>
          <w:rStyle w:val="a3"/>
          <w:rFonts w:ascii="Times New Roman" w:hAnsi="Times New Roman" w:cs="Times New Roman"/>
          <w:bCs/>
          <w:sz w:val="22"/>
          <w:szCs w:val="22"/>
        </w:rPr>
        <w:t>Баевского</w:t>
      </w:r>
      <w:r>
        <w:rPr>
          <w:rStyle w:val="a3"/>
          <w:rFonts w:ascii="Times New Roman" w:hAnsi="Times New Roman" w:cs="Times New Roman"/>
          <w:bCs/>
          <w:sz w:val="22"/>
          <w:szCs w:val="22"/>
        </w:rPr>
        <w:t xml:space="preserve"> сельского поселения Ардатовского муниципального</w:t>
      </w:r>
    </w:p>
    <w:p w:rsidR="001E45F8" w:rsidRPr="007C0B73" w:rsidRDefault="001E45F8" w:rsidP="001E45F8">
      <w:pPr>
        <w:pStyle w:val="a6"/>
        <w:jc w:val="center"/>
        <w:rPr>
          <w:rStyle w:val="a3"/>
          <w:bCs/>
        </w:rPr>
      </w:pPr>
      <w:r>
        <w:rPr>
          <w:rStyle w:val="a3"/>
          <w:rFonts w:ascii="Times New Roman" w:hAnsi="Times New Roman" w:cs="Times New Roman"/>
          <w:bCs/>
          <w:sz w:val="22"/>
          <w:szCs w:val="22"/>
        </w:rPr>
        <w:t>района Республики Мордовия</w:t>
      </w:r>
    </w:p>
    <w:p w:rsidR="001E45F8" w:rsidRDefault="001E45F8" w:rsidP="001E45F8">
      <w:pPr>
        <w:pStyle w:val="a6"/>
      </w:pPr>
    </w:p>
    <w:p w:rsidR="001E45F8" w:rsidRDefault="001E45F8" w:rsidP="001E45F8"/>
    <w:p w:rsidR="001E45F8" w:rsidRDefault="001E45F8" w:rsidP="001E45F8">
      <w:pPr>
        <w:sectPr w:rsidR="001E45F8">
          <w:headerReference w:type="default" r:id="rId53"/>
          <w:footerReference w:type="default" r:id="rId54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1E45F8" w:rsidRPr="002F4B70" w:rsidRDefault="001E45F8" w:rsidP="001E45F8">
      <w:pPr>
        <w:jc w:val="right"/>
        <w:rPr>
          <w:rStyle w:val="a3"/>
          <w:rFonts w:ascii="Times New Roman" w:hAnsi="Times New Roman"/>
          <w:b w:val="0"/>
          <w:bCs/>
          <w:color w:val="auto"/>
        </w:rPr>
      </w:pPr>
      <w:bookmarkStart w:id="37" w:name="sub_101030"/>
      <w:r w:rsidRPr="002F4B70">
        <w:rPr>
          <w:rStyle w:val="a3"/>
          <w:rFonts w:ascii="Times New Roman" w:hAnsi="Times New Roman"/>
          <w:b w:val="0"/>
          <w:bCs/>
          <w:color w:val="auto"/>
        </w:rPr>
        <w:t>Приложение 3</w:t>
      </w:r>
      <w:r w:rsidRPr="002F4B70">
        <w:rPr>
          <w:rStyle w:val="a3"/>
          <w:rFonts w:ascii="Times New Roman" w:hAnsi="Times New Roman"/>
          <w:b w:val="0"/>
          <w:bCs/>
          <w:color w:val="auto"/>
        </w:rPr>
        <w:br/>
        <w:t xml:space="preserve">к </w:t>
      </w:r>
      <w:hyperlink w:anchor="sub_1100" w:history="1">
        <w:r w:rsidRPr="002F4B70">
          <w:rPr>
            <w:rStyle w:val="a4"/>
            <w:rFonts w:ascii="Times New Roman" w:hAnsi="Times New Roman"/>
            <w:color w:val="auto"/>
          </w:rPr>
          <w:t>Методике</w:t>
        </w:r>
      </w:hyperlink>
      <w:r w:rsidRPr="002F4B70">
        <w:rPr>
          <w:rStyle w:val="a3"/>
          <w:rFonts w:ascii="Times New Roman" w:hAnsi="Times New Roman"/>
          <w:b w:val="0"/>
          <w:bCs/>
          <w:color w:val="auto"/>
        </w:rPr>
        <w:t>расчета численности</w:t>
      </w:r>
      <w:r w:rsidRPr="002F4B70">
        <w:rPr>
          <w:rStyle w:val="a3"/>
          <w:rFonts w:ascii="Times New Roman" w:hAnsi="Times New Roman"/>
          <w:b w:val="0"/>
          <w:bCs/>
          <w:color w:val="auto"/>
        </w:rPr>
        <w:br/>
        <w:t>животных без владельцев</w:t>
      </w:r>
    </w:p>
    <w:bookmarkEnd w:id="37"/>
    <w:p w:rsidR="001E45F8" w:rsidRPr="00034F97" w:rsidRDefault="001E45F8" w:rsidP="00C95904">
      <w:pPr>
        <w:rPr>
          <w:rFonts w:ascii="Times New Roman" w:hAnsi="Times New Roman"/>
        </w:rPr>
      </w:pP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034F97">
        <w:rPr>
          <w:rStyle w:val="a3"/>
          <w:rFonts w:ascii="Times New Roman" w:hAnsi="Times New Roman" w:cs="Times New Roman"/>
          <w:bCs/>
          <w:sz w:val="20"/>
          <w:szCs w:val="20"/>
        </w:rPr>
        <w:t>Акт обхода пробной площадки</w:t>
      </w:r>
    </w:p>
    <w:p w:rsidR="001E45F8" w:rsidRDefault="001E45F8" w:rsidP="001E45F8"/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______________________________        "__" __________ 20__ г.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(населенный пункт с указанием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муниципального образования)</w:t>
      </w:r>
    </w:p>
    <w:p w:rsidR="001E45F8" w:rsidRPr="00E23C71" w:rsidRDefault="001E45F8" w:rsidP="001E45F8">
      <w:pPr>
        <w:jc w:val="center"/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Комиссией в составе: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(должность, ФИО)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в присутствии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(ФИО граждан/волонтеров/представителей общественных организаций)</w:t>
      </w:r>
    </w:p>
    <w:p w:rsidR="001E45F8" w:rsidRPr="00E23C71" w:rsidRDefault="001E45F8" w:rsidP="001E45F8">
      <w:pPr>
        <w:jc w:val="center"/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"__" ____________ 20__ года с "__" час. __ мин. до "__" час. __ мин.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проведено обследование пробной площадки N ___________ с целью  визуальной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фиксации половозрелых  и  неполовозрелых  животных  без   владельцев, как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обитающих на территории пробной площадки,  так  и  за  ее   пределами, но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попадающих в зону видимости Комиссии и (или)  присутствующих  при  обходе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лиц.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В  ходе  проведения  обхода  пробной   площадки   установлено   следующее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количество животных без владельцев:</w:t>
      </w:r>
    </w:p>
    <w:p w:rsidR="001E45F8" w:rsidRDefault="001E45F8" w:rsidP="001E45F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22"/>
        <w:gridCol w:w="2751"/>
        <w:gridCol w:w="1789"/>
        <w:gridCol w:w="1516"/>
        <w:gridCol w:w="1519"/>
        <w:gridCol w:w="1519"/>
      </w:tblGrid>
      <w:tr w:rsidR="001E45F8" w:rsidTr="00FF2C16">
        <w:tc>
          <w:tcPr>
            <w:tcW w:w="122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Вид животного</w:t>
            </w:r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Общее количество визуально зафиксированных животных без владельцев</w:t>
            </w:r>
          </w:p>
          <w:p w:rsidR="001E45F8" w:rsidRPr="009E61BA" w:rsidRDefault="001E45F8" w:rsidP="00FF2C16">
            <w:pPr>
              <w:pStyle w:val="a5"/>
              <w:jc w:val="center"/>
            </w:pPr>
            <w:r w:rsidRPr="009E61BA">
              <w:t>(</w:t>
            </w:r>
            <w:r w:rsidR="001A68CC">
              <w:pict>
                <v:shape id="_x0000_i1059" type="#_x0000_t75" style="width:9pt;height:12.75pt">
                  <v:imagedata r:id="rId55" o:title=""/>
                </v:shape>
              </w:pict>
            </w:r>
            <w:r w:rsidRPr="009E61BA">
              <w:t>)</w:t>
            </w:r>
          </w:p>
        </w:tc>
        <w:tc>
          <w:tcPr>
            <w:tcW w:w="63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из числа визуально зафиксированных животных</w:t>
            </w:r>
          </w:p>
        </w:tc>
      </w:tr>
      <w:tr w:rsidR="001E45F8" w:rsidTr="00FF2C16">
        <w:tc>
          <w:tcPr>
            <w:tcW w:w="122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2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Половозрелые (взрослые собаки)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Неполовозрелые (щенки, котята)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имеющие несмываемые или не снимаемые метки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не имеющие несмываемые или не снимаемые метки (</w:t>
            </w:r>
            <w:r w:rsidR="001A68CC">
              <w:pict>
                <v:shape id="_x0000_i1060" type="#_x0000_t75" style="width:9.75pt;height:12.75pt">
                  <v:imagedata r:id="rId56" o:title=""/>
                </v:shape>
              </w:pict>
            </w:r>
            <w:r w:rsidRPr="009E61BA">
              <w:t>)</w:t>
            </w:r>
          </w:p>
        </w:tc>
      </w:tr>
      <w:tr w:rsidR="001E45F8" w:rsidTr="00FF2C16">
        <w:tc>
          <w:tcPr>
            <w:tcW w:w="12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4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5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6</w:t>
            </w:r>
          </w:p>
        </w:tc>
      </w:tr>
      <w:tr w:rsidR="001E45F8" w:rsidTr="00FF2C16">
        <w:tc>
          <w:tcPr>
            <w:tcW w:w="12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Собаки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</w:tr>
      <w:tr w:rsidR="001E45F8" w:rsidTr="00FF2C16">
        <w:tc>
          <w:tcPr>
            <w:tcW w:w="12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Кошки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</w:tr>
    </w:tbl>
    <w:p w:rsidR="001E45F8" w:rsidRPr="00E23C71" w:rsidRDefault="001E45F8" w:rsidP="001E45F8">
      <w:pPr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>Подписи:</w:t>
      </w:r>
    </w:p>
    <w:p w:rsidR="001E45F8" w:rsidRPr="00E23C71" w:rsidRDefault="001E45F8" w:rsidP="001E45F8">
      <w:pPr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>______________________   ___________   _________________________</w:t>
      </w: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 xml:space="preserve">    (должность)           (подпись)          (ФИО)</w:t>
      </w:r>
    </w:p>
    <w:p w:rsidR="001E45F8" w:rsidRPr="00E23C71" w:rsidRDefault="001E45F8" w:rsidP="001E45F8">
      <w:pPr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>______________________   ___________   _________________________</w:t>
      </w: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 xml:space="preserve">    (должность)           (подпись)          (ФИО)</w:t>
      </w:r>
    </w:p>
    <w:p w:rsidR="001E45F8" w:rsidRPr="00E23C71" w:rsidRDefault="001E45F8" w:rsidP="001E45F8">
      <w:pPr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>______________________   ___________   _________________________</w:t>
      </w: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 xml:space="preserve">    (должность)           (подпись)          (ФИО)</w:t>
      </w:r>
    </w:p>
    <w:p w:rsidR="001E45F8" w:rsidRDefault="001E45F8" w:rsidP="001E45F8"/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  <w:bookmarkStart w:id="38" w:name="sub_2000"/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bookmarkEnd w:id="38"/>
    <w:p w:rsidR="001E45F8" w:rsidRDefault="001E45F8" w:rsidP="001E45F8">
      <w:pPr>
        <w:sectPr w:rsidR="001E45F8">
          <w:headerReference w:type="default" r:id="rId57"/>
          <w:footerReference w:type="default" r:id="rId58"/>
          <w:pgSz w:w="11905" w:h="16837"/>
          <w:pgMar w:top="1440" w:right="800" w:bottom="1440" w:left="800" w:header="720" w:footer="720" w:gutter="0"/>
          <w:cols w:space="720"/>
          <w:noEndnote/>
        </w:sectPr>
      </w:pPr>
    </w:p>
    <w:tbl>
      <w:tblPr>
        <w:tblpPr w:leftFromText="180" w:rightFromText="180" w:vertAnchor="page" w:horzAnchor="margin" w:tblpY="5245"/>
        <w:tblW w:w="10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53"/>
        <w:gridCol w:w="992"/>
        <w:gridCol w:w="709"/>
        <w:gridCol w:w="709"/>
        <w:gridCol w:w="709"/>
        <w:gridCol w:w="850"/>
        <w:gridCol w:w="992"/>
        <w:gridCol w:w="992"/>
        <w:gridCol w:w="851"/>
        <w:gridCol w:w="572"/>
        <w:gridCol w:w="1702"/>
        <w:gridCol w:w="10"/>
      </w:tblGrid>
      <w:tr w:rsidR="001E45F8" w:rsidTr="00FF2C16">
        <w:tc>
          <w:tcPr>
            <w:tcW w:w="9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Наименование населенного пункта МО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Численность ЖБВ по результатам мониторинга собаки/кошки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в том числе: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Кол-во проф. рейдов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Кол-во отловленных и доставленных в приют ЖБВ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Численность населения в нас.пунктах МО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Кол-во случаев причинения ЖБВ травм, повлекших смерть гражданина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Показатель напряженности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Кол-во случаев причинения ЖБВ травм, повлекших вред здоровью гражданина</w:t>
            </w: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Показатель напряженности</w:t>
            </w:r>
          </w:p>
        </w:tc>
      </w:tr>
      <w:tr w:rsidR="001E45F8" w:rsidTr="00FF2C16">
        <w:tc>
          <w:tcPr>
            <w:tcW w:w="9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имеющих метки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не имеющих метки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1"/>
              <w:rPr>
                <w:sz w:val="20"/>
              </w:rPr>
            </w:pPr>
            <w:r w:rsidRPr="009E61BA">
              <w:rPr>
                <w:sz w:val="20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</w:tbl>
    <w:p w:rsidR="001E45F8" w:rsidRPr="002F4B70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rStyle w:val="a3"/>
          <w:rFonts w:ascii="Times New Roman" w:hAnsi="Times New Roman" w:cs="Times New Roman"/>
          <w:bCs w:val="0"/>
        </w:rPr>
        <w:t>Приложение 2</w:t>
      </w:r>
      <w:r w:rsidRPr="002F4B70">
        <w:rPr>
          <w:rStyle w:val="a3"/>
          <w:rFonts w:ascii="Times New Roman" w:hAnsi="Times New Roman" w:cs="Times New Roman"/>
          <w:bCs w:val="0"/>
        </w:rPr>
        <w:br/>
        <w:t xml:space="preserve">к </w:t>
      </w:r>
      <w:hyperlink w:anchor="sub_1000" w:history="1">
        <w:r w:rsidRPr="002F4B70">
          <w:rPr>
            <w:rStyle w:val="a4"/>
            <w:rFonts w:ascii="Times New Roman" w:hAnsi="Times New Roman"/>
            <w:b w:val="0"/>
          </w:rPr>
          <w:t>Порядку</w:t>
        </w:r>
      </w:hyperlink>
      <w:r w:rsidRPr="002F4B70">
        <w:rPr>
          <w:b w:val="0"/>
        </w:rPr>
        <w:t>по предотвращению причинения животными</w:t>
      </w:r>
    </w:p>
    <w:p w:rsidR="001E45F8" w:rsidRPr="002F4B70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 xml:space="preserve"> без владельцев вреда жизни или здоровью граждан на</w:t>
      </w:r>
    </w:p>
    <w:p w:rsidR="001E45F8" w:rsidRPr="002F4B70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 xml:space="preserve">территории </w:t>
      </w:r>
      <w:r w:rsidR="00927378">
        <w:rPr>
          <w:b w:val="0"/>
        </w:rPr>
        <w:t>Баевского</w:t>
      </w:r>
      <w:r w:rsidRPr="002F4B70">
        <w:rPr>
          <w:b w:val="0"/>
        </w:rPr>
        <w:t xml:space="preserve">сельского поселения </w:t>
      </w:r>
    </w:p>
    <w:p w:rsidR="001E45F8" w:rsidRPr="002F4B70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>Ардатовского муниципального района</w:t>
      </w:r>
    </w:p>
    <w:p w:rsidR="001E45F8" w:rsidRPr="00034F97" w:rsidRDefault="001E45F8" w:rsidP="001E45F8">
      <w:pPr>
        <w:jc w:val="right"/>
        <w:rPr>
          <w:rStyle w:val="a3"/>
          <w:rFonts w:ascii="Times New Roman" w:hAnsi="Times New Roman"/>
          <w:b w:val="0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Сведения</w:t>
      </w: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о численности животных без владельцев по результатам</w:t>
      </w: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мониторинга и о случаях причинения животными без владельцев</w:t>
      </w: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(ЖБВ) вреда жизни и здоровью граждан на территории</w:t>
      </w:r>
    </w:p>
    <w:p w:rsidR="001E45F8" w:rsidRPr="00034F97" w:rsidRDefault="00C95904" w:rsidP="001E45F8">
      <w:pPr>
        <w:pStyle w:val="a6"/>
        <w:jc w:val="center"/>
        <w:rPr>
          <w:rStyle w:val="a3"/>
          <w:rFonts w:ascii="Times New Roman" w:hAnsi="Times New Roman" w:cs="Times New Roman"/>
          <w:b w:val="0"/>
          <w:bCs/>
          <w:sz w:val="22"/>
          <w:szCs w:val="22"/>
        </w:rPr>
      </w:pP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Редкодубского</w:t>
      </w:r>
      <w:r w:rsidR="001E45F8"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 сельского поселения Ардатовского муниципального</w:t>
      </w:r>
    </w:p>
    <w:p w:rsidR="001E45F8" w:rsidRPr="00034F97" w:rsidRDefault="001E45F8" w:rsidP="001E45F8">
      <w:pPr>
        <w:pStyle w:val="a6"/>
        <w:jc w:val="center"/>
        <w:rPr>
          <w:rStyle w:val="a3"/>
          <w:b w:val="0"/>
          <w:bCs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района Республики Мордовия</w:t>
      </w: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за _____ квартал 202____ года</w:t>
      </w:r>
    </w:p>
    <w:p w:rsidR="001E45F8" w:rsidRPr="00034F97" w:rsidRDefault="001E45F8" w:rsidP="001E45F8">
      <w:pPr>
        <w:ind w:right="236"/>
        <w:jc w:val="center"/>
        <w:rPr>
          <w:rFonts w:ascii="Times New Roman" w:hAnsi="Times New Roman"/>
        </w:rPr>
      </w:pPr>
    </w:p>
    <w:p w:rsidR="001E45F8" w:rsidRDefault="001E45F8" w:rsidP="001E45F8"/>
    <w:p w:rsidR="001E45F8" w:rsidRDefault="001E45F8" w:rsidP="001E45F8"/>
    <w:p w:rsidR="001E45F8" w:rsidRDefault="001E45F8" w:rsidP="001E45F8"/>
    <w:p w:rsidR="001E45F8" w:rsidRPr="00CA3865" w:rsidRDefault="00C95904" w:rsidP="00CA3865">
      <w:pPr>
        <w:pStyle w:val="a7"/>
        <w:jc w:val="right"/>
        <w:rPr>
          <w:rStyle w:val="a3"/>
          <w:rFonts w:ascii="Times New Roman" w:hAnsi="Times New Roman"/>
          <w:b w:val="0"/>
          <w:bCs/>
          <w:sz w:val="24"/>
          <w:szCs w:val="24"/>
        </w:rPr>
      </w:pPr>
      <w:r>
        <w:rPr>
          <w:rStyle w:val="a3"/>
          <w:rFonts w:ascii="Times New Roman" w:hAnsi="Times New Roman"/>
          <w:bCs/>
        </w:rPr>
        <w:br w:type="page"/>
      </w:r>
      <w:r w:rsidR="001E45F8" w:rsidRPr="00CA3865">
        <w:rPr>
          <w:rStyle w:val="a3"/>
          <w:rFonts w:ascii="Times New Roman" w:hAnsi="Times New Roman"/>
          <w:b w:val="0"/>
          <w:bCs/>
          <w:sz w:val="24"/>
          <w:szCs w:val="24"/>
        </w:rPr>
        <w:t>УТВЕРЖДЕН:</w:t>
      </w:r>
      <w:r w:rsidR="001E45F8" w:rsidRPr="00CA3865">
        <w:rPr>
          <w:rStyle w:val="a3"/>
          <w:rFonts w:ascii="Times New Roman" w:hAnsi="Times New Roman"/>
          <w:b w:val="0"/>
          <w:bCs/>
          <w:sz w:val="24"/>
          <w:szCs w:val="24"/>
        </w:rPr>
        <w:br/>
        <w:t xml:space="preserve">постановлением администрации </w:t>
      </w:r>
    </w:p>
    <w:p w:rsidR="001E45F8" w:rsidRPr="00CA3865" w:rsidRDefault="00927378" w:rsidP="00CA3865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Style w:val="a3"/>
          <w:rFonts w:ascii="Times New Roman" w:hAnsi="Times New Roman"/>
          <w:b w:val="0"/>
          <w:bCs/>
          <w:sz w:val="24"/>
          <w:szCs w:val="24"/>
        </w:rPr>
        <w:t>Баевского</w:t>
      </w:r>
      <w:r w:rsidR="001E45F8" w:rsidRPr="00CA3865">
        <w:rPr>
          <w:rStyle w:val="a3"/>
          <w:rFonts w:ascii="Times New Roman" w:hAnsi="Times New Roman"/>
          <w:b w:val="0"/>
          <w:bCs/>
          <w:sz w:val="24"/>
          <w:szCs w:val="24"/>
        </w:rPr>
        <w:t xml:space="preserve"> сельского поселения</w:t>
      </w:r>
    </w:p>
    <w:p w:rsidR="001E45F8" w:rsidRPr="00CA3865" w:rsidRDefault="001E45F8" w:rsidP="00CA386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 xml:space="preserve">Ардатовского муниципального района </w:t>
      </w:r>
    </w:p>
    <w:p w:rsidR="001E45F8" w:rsidRPr="00CA3865" w:rsidRDefault="001E45F8" w:rsidP="00CA386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 xml:space="preserve">от </w:t>
      </w:r>
      <w:r w:rsidR="00C95904" w:rsidRPr="00CA3865">
        <w:rPr>
          <w:rFonts w:ascii="Times New Roman" w:hAnsi="Times New Roman"/>
          <w:sz w:val="24"/>
          <w:szCs w:val="24"/>
        </w:rPr>
        <w:t>19 июля</w:t>
      </w:r>
      <w:r w:rsidRPr="00CA3865">
        <w:rPr>
          <w:rFonts w:ascii="Times New Roman" w:hAnsi="Times New Roman"/>
          <w:sz w:val="24"/>
          <w:szCs w:val="24"/>
        </w:rPr>
        <w:t>2023г. №</w:t>
      </w:r>
    </w:p>
    <w:p w:rsidR="001E45F8" w:rsidRPr="00CA3865" w:rsidRDefault="001E45F8" w:rsidP="00CA3865">
      <w:pPr>
        <w:pStyle w:val="a7"/>
        <w:rPr>
          <w:rFonts w:ascii="Times New Roman" w:hAnsi="Times New Roman"/>
          <w:sz w:val="24"/>
          <w:szCs w:val="24"/>
        </w:rPr>
      </w:pPr>
    </w:p>
    <w:p w:rsidR="001E45F8" w:rsidRPr="00CA3865" w:rsidRDefault="001E45F8" w:rsidP="00CA3865">
      <w:pPr>
        <w:pStyle w:val="a7"/>
        <w:rPr>
          <w:rFonts w:ascii="Times New Roman" w:hAnsi="Times New Roman"/>
          <w:sz w:val="24"/>
          <w:szCs w:val="24"/>
        </w:rPr>
      </w:pPr>
    </w:p>
    <w:p w:rsidR="001E45F8" w:rsidRPr="00CA3865" w:rsidRDefault="001E45F8" w:rsidP="00CA3865">
      <w:pPr>
        <w:pStyle w:val="a7"/>
        <w:rPr>
          <w:rFonts w:ascii="Times New Roman" w:hAnsi="Times New Roman"/>
          <w:sz w:val="24"/>
          <w:szCs w:val="24"/>
        </w:rPr>
      </w:pPr>
    </w:p>
    <w:p w:rsidR="001E45F8" w:rsidRPr="00CA3865" w:rsidRDefault="001E45F8" w:rsidP="00CA3865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>Состав комиссии</w:t>
      </w:r>
    </w:p>
    <w:p w:rsidR="001E45F8" w:rsidRPr="00CA3865" w:rsidRDefault="001E45F8" w:rsidP="00CA3865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 xml:space="preserve">по предотвращению причинения животными без владельцев вреда жизни или здоровью граждан на территории </w:t>
      </w:r>
      <w:r w:rsidR="00A41385">
        <w:rPr>
          <w:rFonts w:ascii="Times New Roman" w:hAnsi="Times New Roman"/>
          <w:sz w:val="24"/>
          <w:szCs w:val="24"/>
        </w:rPr>
        <w:t>Баевского</w:t>
      </w:r>
      <w:r w:rsidRPr="00CA3865"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</w:t>
      </w:r>
    </w:p>
    <w:p w:rsidR="001E45F8" w:rsidRPr="00CA3865" w:rsidRDefault="001E45F8" w:rsidP="00CA3865">
      <w:pPr>
        <w:pStyle w:val="a7"/>
        <w:rPr>
          <w:rFonts w:ascii="Times New Roman" w:hAnsi="Times New Roman"/>
          <w:sz w:val="24"/>
          <w:szCs w:val="24"/>
        </w:rPr>
      </w:pPr>
    </w:p>
    <w:p w:rsidR="001E45F8" w:rsidRPr="00CA3865" w:rsidRDefault="003438D8" w:rsidP="00CA3865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Левина М.И.</w:t>
      </w:r>
      <w:r w:rsidR="001E45F8" w:rsidRPr="00CA3865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И.о.Главы</w:t>
      </w:r>
      <w:r w:rsidR="00A41385">
        <w:rPr>
          <w:rFonts w:ascii="Times New Roman" w:hAnsi="Times New Roman"/>
          <w:sz w:val="24"/>
          <w:szCs w:val="24"/>
        </w:rPr>
        <w:t>Баевского</w:t>
      </w:r>
      <w:r w:rsidR="001E45F8" w:rsidRPr="00CA3865">
        <w:rPr>
          <w:rFonts w:ascii="Times New Roman" w:hAnsi="Times New Roman"/>
          <w:sz w:val="24"/>
          <w:szCs w:val="24"/>
        </w:rPr>
        <w:t xml:space="preserve"> сельского поселения, председатель комиссии;</w:t>
      </w:r>
    </w:p>
    <w:p w:rsidR="001E45F8" w:rsidRPr="00CA3865" w:rsidRDefault="00A41385" w:rsidP="00CA3865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Китайкина Е.В.. – ведущий спациалист</w:t>
      </w:r>
      <w:r w:rsidR="001E45F8" w:rsidRPr="00CA3865">
        <w:rPr>
          <w:rFonts w:ascii="Times New Roman" w:hAnsi="Times New Roman"/>
          <w:sz w:val="24"/>
          <w:szCs w:val="24"/>
        </w:rPr>
        <w:t xml:space="preserve"> сельского поселения, секретарь комиссии;</w:t>
      </w:r>
    </w:p>
    <w:p w:rsidR="001E45F8" w:rsidRPr="00CA3865" w:rsidRDefault="001E45F8" w:rsidP="00CA3865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>Рябова А.В. –И. о. Зам. главы - начальник Управления по АПК и ЛПХ администрации Ардатовского муниципального района (по согласованию);</w:t>
      </w:r>
    </w:p>
    <w:p w:rsidR="005A2B79" w:rsidRPr="00CA3865" w:rsidRDefault="001E45F8" w:rsidP="00CA3865">
      <w:pPr>
        <w:pStyle w:val="a7"/>
        <w:jc w:val="both"/>
        <w:rPr>
          <w:rFonts w:ascii="Times New Roman" w:hAnsi="Times New Roman"/>
          <w:sz w:val="24"/>
          <w:szCs w:val="24"/>
          <w:lang w:eastAsia="ar-SA"/>
        </w:rPr>
      </w:pPr>
      <w:r w:rsidRPr="00CA3865">
        <w:rPr>
          <w:rFonts w:ascii="Times New Roman" w:hAnsi="Times New Roman"/>
          <w:sz w:val="24"/>
          <w:szCs w:val="24"/>
        </w:rPr>
        <w:t>Сорокина О.Н. – консультант Управления по АПК и ЛПХ администрации  Ардатовского муниципального района (по согласованию);</w:t>
      </w:r>
    </w:p>
    <w:p w:rsidR="005A2B79" w:rsidRPr="00CA3865" w:rsidRDefault="005A2B79" w:rsidP="00CA3865">
      <w:pPr>
        <w:pStyle w:val="a7"/>
        <w:rPr>
          <w:rFonts w:ascii="Times New Roman" w:hAnsi="Times New Roman"/>
          <w:sz w:val="24"/>
          <w:szCs w:val="24"/>
          <w:lang w:eastAsia="ar-SA"/>
        </w:rPr>
      </w:pPr>
    </w:p>
    <w:p w:rsidR="005A2B79" w:rsidRPr="00C95904" w:rsidRDefault="005A2B79" w:rsidP="00D279F1">
      <w:pPr>
        <w:ind w:left="-567"/>
        <w:rPr>
          <w:rFonts w:ascii="Times New Roman" w:hAnsi="Times New Roman"/>
        </w:rPr>
      </w:pPr>
    </w:p>
    <w:sectPr w:rsidR="005A2B79" w:rsidRPr="00C95904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59E" w:rsidRDefault="00BC159E" w:rsidP="00C95904">
      <w:pPr>
        <w:spacing w:after="0" w:line="240" w:lineRule="auto"/>
      </w:pPr>
      <w:r>
        <w:separator/>
      </w:r>
    </w:p>
  </w:endnote>
  <w:endnote w:type="continuationSeparator" w:id="1">
    <w:p w:rsidR="00BC159E" w:rsidRDefault="00BC159E" w:rsidP="00C95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826" w:rsidRDefault="0031782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826" w:rsidRDefault="0031782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59E" w:rsidRDefault="00BC159E" w:rsidP="00C95904">
      <w:pPr>
        <w:spacing w:after="0" w:line="240" w:lineRule="auto"/>
      </w:pPr>
      <w:r>
        <w:separator/>
      </w:r>
    </w:p>
  </w:footnote>
  <w:footnote w:type="continuationSeparator" w:id="1">
    <w:p w:rsidR="00BC159E" w:rsidRDefault="00BC159E" w:rsidP="00C959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FEA" w:rsidRDefault="00BC159E">
    <w:pPr>
      <w:rPr>
        <w:rFonts w:ascii="Times New Roman" w:hAnsi="Times New Roman"/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FEA" w:rsidRDefault="00BC159E">
    <w:pPr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134F50"/>
    <w:multiLevelType w:val="hybridMultilevel"/>
    <w:tmpl w:val="7C3A301C"/>
    <w:lvl w:ilvl="0" w:tplc="9D08CA88">
      <w:start w:val="1"/>
      <w:numFmt w:val="decimal"/>
      <w:lvlText w:val="%1."/>
      <w:lvlJc w:val="left"/>
      <w:pPr>
        <w:ind w:left="1944" w:hanging="122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4067"/>
    <w:rsid w:val="00014542"/>
    <w:rsid w:val="0003790C"/>
    <w:rsid w:val="0004017A"/>
    <w:rsid w:val="0005644B"/>
    <w:rsid w:val="000B3D99"/>
    <w:rsid w:val="000F19AE"/>
    <w:rsid w:val="001068E7"/>
    <w:rsid w:val="00122367"/>
    <w:rsid w:val="00133E3A"/>
    <w:rsid w:val="00134887"/>
    <w:rsid w:val="00191D2E"/>
    <w:rsid w:val="00193184"/>
    <w:rsid w:val="00196620"/>
    <w:rsid w:val="001A68CC"/>
    <w:rsid w:val="001B3D2A"/>
    <w:rsid w:val="001D1BBE"/>
    <w:rsid w:val="001D6F21"/>
    <w:rsid w:val="001E45F8"/>
    <w:rsid w:val="00225E6C"/>
    <w:rsid w:val="00266119"/>
    <w:rsid w:val="00271306"/>
    <w:rsid w:val="00290585"/>
    <w:rsid w:val="00292C30"/>
    <w:rsid w:val="00293D0B"/>
    <w:rsid w:val="002A014C"/>
    <w:rsid w:val="002F1B59"/>
    <w:rsid w:val="00317826"/>
    <w:rsid w:val="003438D8"/>
    <w:rsid w:val="00366939"/>
    <w:rsid w:val="00396605"/>
    <w:rsid w:val="003966C3"/>
    <w:rsid w:val="003B1847"/>
    <w:rsid w:val="003C0F63"/>
    <w:rsid w:val="003D67A7"/>
    <w:rsid w:val="00411A31"/>
    <w:rsid w:val="004707E9"/>
    <w:rsid w:val="004A5A5F"/>
    <w:rsid w:val="00506B3B"/>
    <w:rsid w:val="005302BE"/>
    <w:rsid w:val="0055542E"/>
    <w:rsid w:val="005A2B79"/>
    <w:rsid w:val="005C4E86"/>
    <w:rsid w:val="005D16E2"/>
    <w:rsid w:val="005D1B35"/>
    <w:rsid w:val="005E4AA9"/>
    <w:rsid w:val="00606638"/>
    <w:rsid w:val="00640136"/>
    <w:rsid w:val="006519EE"/>
    <w:rsid w:val="006651FB"/>
    <w:rsid w:val="00686E46"/>
    <w:rsid w:val="0069256B"/>
    <w:rsid w:val="00757DCA"/>
    <w:rsid w:val="0076176D"/>
    <w:rsid w:val="007806E7"/>
    <w:rsid w:val="00781554"/>
    <w:rsid w:val="007E3738"/>
    <w:rsid w:val="007F5797"/>
    <w:rsid w:val="0080776D"/>
    <w:rsid w:val="00851E81"/>
    <w:rsid w:val="008719C8"/>
    <w:rsid w:val="008833D5"/>
    <w:rsid w:val="008907B6"/>
    <w:rsid w:val="008C3138"/>
    <w:rsid w:val="008D1759"/>
    <w:rsid w:val="008D4968"/>
    <w:rsid w:val="008F7757"/>
    <w:rsid w:val="00927378"/>
    <w:rsid w:val="00962B50"/>
    <w:rsid w:val="00974B0A"/>
    <w:rsid w:val="009A59C7"/>
    <w:rsid w:val="009E61BA"/>
    <w:rsid w:val="00A107C3"/>
    <w:rsid w:val="00A21CCF"/>
    <w:rsid w:val="00A41385"/>
    <w:rsid w:val="00AF1168"/>
    <w:rsid w:val="00B02045"/>
    <w:rsid w:val="00B40ED5"/>
    <w:rsid w:val="00B43B66"/>
    <w:rsid w:val="00B4638B"/>
    <w:rsid w:val="00B46D36"/>
    <w:rsid w:val="00B64374"/>
    <w:rsid w:val="00B9470E"/>
    <w:rsid w:val="00BB74F3"/>
    <w:rsid w:val="00BC159E"/>
    <w:rsid w:val="00C22D63"/>
    <w:rsid w:val="00C3220C"/>
    <w:rsid w:val="00C34A39"/>
    <w:rsid w:val="00C34F52"/>
    <w:rsid w:val="00C37B9B"/>
    <w:rsid w:val="00C865B6"/>
    <w:rsid w:val="00C917DA"/>
    <w:rsid w:val="00C95904"/>
    <w:rsid w:val="00CA3865"/>
    <w:rsid w:val="00CC52AC"/>
    <w:rsid w:val="00CE0466"/>
    <w:rsid w:val="00CF39E7"/>
    <w:rsid w:val="00D279F1"/>
    <w:rsid w:val="00D40A51"/>
    <w:rsid w:val="00D64067"/>
    <w:rsid w:val="00DE031D"/>
    <w:rsid w:val="00E4082A"/>
    <w:rsid w:val="00E44574"/>
    <w:rsid w:val="00EC3961"/>
    <w:rsid w:val="00F0648E"/>
    <w:rsid w:val="00F07CE6"/>
    <w:rsid w:val="00F64B9D"/>
    <w:rsid w:val="00F7137C"/>
    <w:rsid w:val="00FA53A6"/>
    <w:rsid w:val="00FA6F82"/>
    <w:rsid w:val="00FC7180"/>
    <w:rsid w:val="00FD407E"/>
    <w:rsid w:val="00FE3E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1E45F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1E45F8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1E45F8"/>
    <w:rPr>
      <w:b/>
      <w:color w:val="26282F"/>
    </w:rPr>
  </w:style>
  <w:style w:type="character" w:customStyle="1" w:styleId="a4">
    <w:name w:val="Гипертекстовая ссылка"/>
    <w:uiPriority w:val="99"/>
    <w:rsid w:val="001E45F8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1E45F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sid w:val="001E45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 Spacing"/>
    <w:uiPriority w:val="1"/>
    <w:qFormat/>
    <w:rsid w:val="001E45F8"/>
    <w:rPr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C9590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C95904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C9590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C95904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405681853/0" TargetMode="External"/><Relationship Id="rId18" Type="http://schemas.openxmlformats.org/officeDocument/2006/relationships/hyperlink" Target="https://internet.garant.ru/document/redirect/72139416/0" TargetMode="External"/><Relationship Id="rId26" Type="http://schemas.openxmlformats.org/officeDocument/2006/relationships/image" Target="media/image8.emf"/><Relationship Id="rId39" Type="http://schemas.openxmlformats.org/officeDocument/2006/relationships/image" Target="media/image21.emf"/><Relationship Id="rId21" Type="http://schemas.openxmlformats.org/officeDocument/2006/relationships/image" Target="media/image3.png"/><Relationship Id="rId34" Type="http://schemas.openxmlformats.org/officeDocument/2006/relationships/image" Target="media/image16.emf"/><Relationship Id="rId42" Type="http://schemas.openxmlformats.org/officeDocument/2006/relationships/image" Target="media/image24.emf"/><Relationship Id="rId47" Type="http://schemas.openxmlformats.org/officeDocument/2006/relationships/image" Target="media/image29.png"/><Relationship Id="rId50" Type="http://schemas.openxmlformats.org/officeDocument/2006/relationships/image" Target="media/image32.emf"/><Relationship Id="rId55" Type="http://schemas.openxmlformats.org/officeDocument/2006/relationships/image" Target="media/image35.e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400482241/1000" TargetMode="External"/><Relationship Id="rId20" Type="http://schemas.openxmlformats.org/officeDocument/2006/relationships/image" Target="media/image2.emf"/><Relationship Id="rId29" Type="http://schemas.openxmlformats.org/officeDocument/2006/relationships/image" Target="media/image11.emf"/><Relationship Id="rId41" Type="http://schemas.openxmlformats.org/officeDocument/2006/relationships/image" Target="media/image23.emf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72139416/7121" TargetMode="External"/><Relationship Id="rId24" Type="http://schemas.openxmlformats.org/officeDocument/2006/relationships/image" Target="media/image6.emf"/><Relationship Id="rId32" Type="http://schemas.openxmlformats.org/officeDocument/2006/relationships/image" Target="media/image14.emf"/><Relationship Id="rId37" Type="http://schemas.openxmlformats.org/officeDocument/2006/relationships/image" Target="media/image19.emf"/><Relationship Id="rId40" Type="http://schemas.openxmlformats.org/officeDocument/2006/relationships/image" Target="media/image22.emf"/><Relationship Id="rId45" Type="http://schemas.openxmlformats.org/officeDocument/2006/relationships/image" Target="media/image27.emf"/><Relationship Id="rId53" Type="http://schemas.openxmlformats.org/officeDocument/2006/relationships/header" Target="header1.xml"/><Relationship Id="rId58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72139416/1861" TargetMode="External"/><Relationship Id="rId23" Type="http://schemas.openxmlformats.org/officeDocument/2006/relationships/image" Target="media/image5.emf"/><Relationship Id="rId28" Type="http://schemas.openxmlformats.org/officeDocument/2006/relationships/image" Target="media/image10.emf"/><Relationship Id="rId36" Type="http://schemas.openxmlformats.org/officeDocument/2006/relationships/image" Target="media/image18.emf"/><Relationship Id="rId49" Type="http://schemas.openxmlformats.org/officeDocument/2006/relationships/image" Target="media/image31.emf"/><Relationship Id="rId57" Type="http://schemas.openxmlformats.org/officeDocument/2006/relationships/header" Target="header2.xml"/><Relationship Id="rId61" Type="http://schemas.microsoft.com/office/2007/relationships/stylesWithEffects" Target="stylesWithEffects.xml"/><Relationship Id="rId10" Type="http://schemas.openxmlformats.org/officeDocument/2006/relationships/hyperlink" Target="https://internet.garant.ru/document/redirect/405681853/0" TargetMode="External"/><Relationship Id="rId19" Type="http://schemas.openxmlformats.org/officeDocument/2006/relationships/image" Target="media/image1.emf"/><Relationship Id="rId31" Type="http://schemas.openxmlformats.org/officeDocument/2006/relationships/image" Target="media/image13.png"/><Relationship Id="rId44" Type="http://schemas.openxmlformats.org/officeDocument/2006/relationships/image" Target="media/image26.emf"/><Relationship Id="rId52" Type="http://schemas.openxmlformats.org/officeDocument/2006/relationships/image" Target="media/image34.emf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72139416/188" TargetMode="External"/><Relationship Id="rId14" Type="http://schemas.openxmlformats.org/officeDocument/2006/relationships/hyperlink" Target="https://internet.garant.ru/document/redirect/72139416/3" TargetMode="External"/><Relationship Id="rId22" Type="http://schemas.openxmlformats.org/officeDocument/2006/relationships/image" Target="media/image4.emf"/><Relationship Id="rId27" Type="http://schemas.openxmlformats.org/officeDocument/2006/relationships/image" Target="media/image9.emf"/><Relationship Id="rId30" Type="http://schemas.openxmlformats.org/officeDocument/2006/relationships/image" Target="media/image12.emf"/><Relationship Id="rId35" Type="http://schemas.openxmlformats.org/officeDocument/2006/relationships/image" Target="media/image17.emf"/><Relationship Id="rId43" Type="http://schemas.openxmlformats.org/officeDocument/2006/relationships/image" Target="media/image25.emf"/><Relationship Id="rId48" Type="http://schemas.openxmlformats.org/officeDocument/2006/relationships/image" Target="media/image30.emf"/><Relationship Id="rId56" Type="http://schemas.openxmlformats.org/officeDocument/2006/relationships/image" Target="media/image36.emf"/><Relationship Id="rId8" Type="http://schemas.openxmlformats.org/officeDocument/2006/relationships/hyperlink" Target="https://internet.garant.ru/document/redirect/72139416/7121" TargetMode="External"/><Relationship Id="rId51" Type="http://schemas.openxmlformats.org/officeDocument/2006/relationships/image" Target="media/image33.emf"/><Relationship Id="rId3" Type="http://schemas.openxmlformats.org/officeDocument/2006/relationships/styles" Target="styles.xml"/><Relationship Id="rId12" Type="http://schemas.openxmlformats.org/officeDocument/2006/relationships/hyperlink" Target="https://internet.garant.ru/document/redirect/72139416/188" TargetMode="External"/><Relationship Id="rId17" Type="http://schemas.openxmlformats.org/officeDocument/2006/relationships/hyperlink" Target="https://internet.garant.ru/document/redirect/400482241/0" TargetMode="External"/><Relationship Id="rId25" Type="http://schemas.openxmlformats.org/officeDocument/2006/relationships/image" Target="media/image7.emf"/><Relationship Id="rId33" Type="http://schemas.openxmlformats.org/officeDocument/2006/relationships/image" Target="media/image15.emf"/><Relationship Id="rId38" Type="http://schemas.openxmlformats.org/officeDocument/2006/relationships/image" Target="media/image20.emf"/><Relationship Id="rId46" Type="http://schemas.openxmlformats.org/officeDocument/2006/relationships/image" Target="media/image28.emf"/><Relationship Id="rId5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64E28-073B-46EA-A759-ADE0BBD33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3365</Words>
  <Characters>19183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22503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Пользователь Windows</cp:lastModifiedBy>
  <cp:revision>2</cp:revision>
  <cp:lastPrinted>2024-11-12T13:40:00Z</cp:lastPrinted>
  <dcterms:created xsi:type="dcterms:W3CDTF">2024-11-12T13:41:00Z</dcterms:created>
  <dcterms:modified xsi:type="dcterms:W3CDTF">2024-11-12T13:41:00Z</dcterms:modified>
</cp:coreProperties>
</file>