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C34230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БАЕВСКОГО</w:t>
      </w:r>
      <w:r w:rsidR="00D7038D" w:rsidRPr="0052540A">
        <w:rPr>
          <w:b/>
          <w:sz w:val="28"/>
          <w:szCs w:val="28"/>
          <w:lang w:eastAsia="ru-RU"/>
        </w:rPr>
        <w:t xml:space="preserve">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C34230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изданием </w:t>
      </w:r>
      <w:proofErr w:type="spellStart"/>
      <w:r>
        <w:rPr>
          <w:sz w:val="28"/>
          <w:szCs w:val="28"/>
          <w:lang w:eastAsia="ru-RU"/>
        </w:rPr>
        <w:t>Баевского</w:t>
      </w:r>
      <w:proofErr w:type="spellEnd"/>
      <w:r w:rsidR="00D7038D" w:rsidRPr="0052540A">
        <w:rPr>
          <w:sz w:val="28"/>
          <w:szCs w:val="28"/>
          <w:lang w:eastAsia="ru-RU"/>
        </w:rPr>
        <w:t xml:space="preserve">  </w:t>
      </w:r>
      <w:proofErr w:type="gramStart"/>
      <w:r w:rsidR="00D7038D" w:rsidRPr="0052540A">
        <w:rPr>
          <w:sz w:val="28"/>
          <w:szCs w:val="28"/>
          <w:lang w:eastAsia="ru-RU"/>
        </w:rPr>
        <w:t>сельского</w:t>
      </w:r>
      <w:proofErr w:type="gramEnd"/>
      <w:r w:rsidR="00D7038D"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A97E6E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24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января</w:t>
      </w:r>
      <w:r w:rsidR="00D7038D" w:rsidRPr="0052540A">
        <w:rPr>
          <w:sz w:val="28"/>
          <w:szCs w:val="28"/>
          <w:lang w:eastAsia="ru-RU"/>
        </w:rPr>
        <w:t xml:space="preserve">  202</w:t>
      </w:r>
      <w:r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2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A97E6E" w:rsidRPr="00A97E6E" w:rsidRDefault="00A97E6E" w:rsidP="00A97E6E">
      <w:pPr>
        <w:jc w:val="center"/>
        <w:rPr>
          <w:rFonts w:eastAsia="Calibri"/>
        </w:rPr>
      </w:pPr>
      <w:r w:rsidRPr="00A97E6E">
        <w:rPr>
          <w:rFonts w:eastAsia="Calibri"/>
        </w:rPr>
        <w:t xml:space="preserve">Уважаемые жители городских и сельских поселений </w:t>
      </w:r>
      <w:proofErr w:type="spellStart"/>
      <w:r w:rsidRPr="00A97E6E">
        <w:rPr>
          <w:rFonts w:eastAsia="Calibri"/>
        </w:rPr>
        <w:t>Ардатовского</w:t>
      </w:r>
      <w:proofErr w:type="spellEnd"/>
      <w:r w:rsidRPr="00A97E6E">
        <w:rPr>
          <w:rFonts w:eastAsia="Calibri"/>
        </w:rPr>
        <w:t xml:space="preserve"> муниципального района!</w:t>
      </w:r>
    </w:p>
    <w:p w:rsidR="00A97E6E" w:rsidRPr="00A97E6E" w:rsidRDefault="00A97E6E" w:rsidP="00A97E6E">
      <w:pPr>
        <w:spacing w:line="240" w:lineRule="exact"/>
        <w:jc w:val="center"/>
        <w:rPr>
          <w:rFonts w:eastAsia="Calibri"/>
        </w:rPr>
      </w:pPr>
    </w:p>
    <w:p w:rsidR="00A97E6E" w:rsidRPr="00A97E6E" w:rsidRDefault="00A97E6E" w:rsidP="00A97E6E">
      <w:pPr>
        <w:ind w:firstLine="708"/>
        <w:jc w:val="both"/>
        <w:rPr>
          <w:rFonts w:eastAsia="Calibri"/>
        </w:rPr>
      </w:pPr>
      <w:r w:rsidRPr="00A97E6E">
        <w:rPr>
          <w:rFonts w:eastAsia="Calibri"/>
        </w:rPr>
        <w:t xml:space="preserve">Прокуратура </w:t>
      </w:r>
      <w:proofErr w:type="spellStart"/>
      <w:r w:rsidRPr="00A97E6E">
        <w:rPr>
          <w:rFonts w:eastAsia="Calibri"/>
        </w:rPr>
        <w:t>Ардатовского</w:t>
      </w:r>
      <w:proofErr w:type="spellEnd"/>
      <w:r w:rsidRPr="00A97E6E">
        <w:rPr>
          <w:rFonts w:eastAsia="Calibri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В поверхности слоев свалок содержатся: цинк до 70%, медь, никель до 20%, кадмий, ртуть, свинец. 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повышение риска развития у населения рака гортани, поджелудочной железы, печени;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- увеличение заболеваний </w:t>
      </w:r>
      <w:proofErr w:type="spellStart"/>
      <w:proofErr w:type="gramStart"/>
      <w:r w:rsidRPr="00A97E6E">
        <w:rPr>
          <w:rFonts w:eastAsia="Calibri"/>
        </w:rPr>
        <w:t>сердечно-сосудистой</w:t>
      </w:r>
      <w:proofErr w:type="spellEnd"/>
      <w:proofErr w:type="gramEnd"/>
      <w:r w:rsidRPr="00A97E6E">
        <w:rPr>
          <w:rFonts w:eastAsia="Calibri"/>
        </w:rPr>
        <w:t>, нервной, мочеполовой систем;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оказывает долгосрочный эффект не только на живущих возле свалок людей, но и на их потомство.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</w:t>
      </w:r>
      <w:r w:rsidRPr="00A97E6E">
        <w:rPr>
          <w:rFonts w:eastAsia="Calibri"/>
        </w:rPr>
        <w:lastRenderedPageBreak/>
        <w:t>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A97E6E" w:rsidRPr="00A97E6E" w:rsidRDefault="00A97E6E" w:rsidP="00A97E6E">
      <w:pPr>
        <w:ind w:firstLine="709"/>
        <w:jc w:val="both"/>
        <w:rPr>
          <w:rFonts w:eastAsia="Calibri"/>
        </w:rPr>
      </w:pPr>
      <w:r w:rsidRPr="00A97E6E">
        <w:rPr>
          <w:rFonts w:eastAsia="Calibri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A97E6E" w:rsidRPr="00A97E6E" w:rsidRDefault="00A97E6E" w:rsidP="00A97E6E">
      <w:pPr>
        <w:ind w:firstLine="708"/>
        <w:jc w:val="both"/>
        <w:rPr>
          <w:rFonts w:eastAsia="Calibri"/>
        </w:rPr>
      </w:pPr>
      <w:r w:rsidRPr="00A97E6E">
        <w:rPr>
          <w:rFonts w:eastAsia="Calibri"/>
        </w:rPr>
        <w:t xml:space="preserve">Ответственность за организацию несанкционированной свалки предусмотрена статьей 8.2 </w:t>
      </w:r>
      <w:proofErr w:type="spellStart"/>
      <w:r w:rsidRPr="00A97E6E">
        <w:rPr>
          <w:rFonts w:eastAsia="Calibri"/>
        </w:rPr>
        <w:t>КоАП</w:t>
      </w:r>
      <w:proofErr w:type="spellEnd"/>
      <w:r w:rsidRPr="00A97E6E">
        <w:rPr>
          <w:rFonts w:eastAsia="Calibri"/>
        </w:rPr>
        <w:t xml:space="preserve">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A97E6E" w:rsidRPr="00A97E6E" w:rsidRDefault="00A97E6E" w:rsidP="00A97E6E"/>
    <w:p w:rsidR="00A97E6E" w:rsidRPr="00A97E6E" w:rsidRDefault="00A97E6E" w:rsidP="00A97E6E">
      <w:r w:rsidRPr="00A97E6E">
        <w:t xml:space="preserve">Прокуратура </w:t>
      </w:r>
      <w:proofErr w:type="spellStart"/>
      <w:r w:rsidRPr="00A97E6E">
        <w:t>Ардатовского</w:t>
      </w:r>
      <w:proofErr w:type="spellEnd"/>
      <w:r w:rsidRPr="00A97E6E">
        <w:t xml:space="preserve"> района</w:t>
      </w:r>
    </w:p>
    <w:p w:rsidR="00D7038D" w:rsidRPr="00A97E6E" w:rsidRDefault="00D7038D" w:rsidP="00D7038D">
      <w:pPr>
        <w:jc w:val="both"/>
        <w:rPr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Инфо</w:t>
      </w:r>
      <w:r w:rsidR="00C34230">
        <w:rPr>
          <w:sz w:val="28"/>
          <w:szCs w:val="28"/>
          <w:lang w:eastAsia="ru-RU"/>
        </w:rPr>
        <w:t xml:space="preserve">рмационный бюллетень </w:t>
      </w:r>
      <w:proofErr w:type="spellStart"/>
      <w:r w:rsidR="00C34230">
        <w:rPr>
          <w:sz w:val="28"/>
          <w:szCs w:val="28"/>
          <w:lang w:eastAsia="ru-RU"/>
        </w:rPr>
        <w:t>Баевского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A97E6E">
        <w:rPr>
          <w:sz w:val="28"/>
          <w:szCs w:val="28"/>
          <w:lang w:eastAsia="ru-RU"/>
        </w:rPr>
        <w:t>2</w:t>
      </w:r>
      <w:r>
        <w:rPr>
          <w:sz w:val="28"/>
          <w:szCs w:val="28"/>
          <w:lang w:eastAsia="ru-RU"/>
        </w:rPr>
        <w:t xml:space="preserve"> от  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.0</w:t>
      </w:r>
      <w:r w:rsidR="00A97E6E">
        <w:rPr>
          <w:sz w:val="28"/>
          <w:szCs w:val="28"/>
          <w:lang w:eastAsia="ru-RU"/>
        </w:rPr>
        <w:t>1</w:t>
      </w:r>
      <w:r w:rsidRPr="00F95237">
        <w:rPr>
          <w:sz w:val="28"/>
          <w:szCs w:val="28"/>
          <w:lang w:eastAsia="ru-RU"/>
        </w:rPr>
        <w:t>.202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Учредит</w:t>
      </w:r>
      <w:r w:rsidR="00C34230">
        <w:rPr>
          <w:sz w:val="28"/>
          <w:szCs w:val="28"/>
          <w:lang w:eastAsia="ru-RU"/>
        </w:rPr>
        <w:t>ель: Совет депутатов Баевского</w:t>
      </w:r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2E146D"/>
    <w:rsid w:val="004B230D"/>
    <w:rsid w:val="007B07C2"/>
    <w:rsid w:val="007C213D"/>
    <w:rsid w:val="00A97E6E"/>
    <w:rsid w:val="00C34230"/>
    <w:rsid w:val="00C45EDD"/>
    <w:rsid w:val="00C86F87"/>
    <w:rsid w:val="00C90CA5"/>
    <w:rsid w:val="00D7038D"/>
    <w:rsid w:val="00F6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2024-01-26T08:04:00Z</dcterms:created>
  <dcterms:modified xsi:type="dcterms:W3CDTF">2024-01-26T11:56:00Z</dcterms:modified>
</cp:coreProperties>
</file>