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Pr="00E5072B" w:rsidRDefault="007B4FAD" w:rsidP="00E927B0">
      <w:pPr>
        <w:pStyle w:val="formattexttopleveltext"/>
        <w:spacing w:before="0" w:beforeAutospacing="0" w:after="0" w:afterAutospacing="0"/>
        <w:jc w:val="right"/>
        <w:rPr>
          <w:b/>
          <w:sz w:val="28"/>
          <w:szCs w:val="28"/>
        </w:rPr>
      </w:pPr>
      <w:r w:rsidRPr="00E5072B">
        <w:rPr>
          <w:b/>
          <w:sz w:val="28"/>
          <w:szCs w:val="28"/>
        </w:rPr>
        <w:t xml:space="preserve">                                                   </w:t>
      </w:r>
      <w:r w:rsidR="00E927B0" w:rsidRPr="00E5072B">
        <w:rPr>
          <w:b/>
          <w:sz w:val="28"/>
          <w:szCs w:val="28"/>
        </w:rPr>
        <w:t xml:space="preserve">                             </w:t>
      </w:r>
      <w:r w:rsidRPr="00E5072B">
        <w:rPr>
          <w:b/>
          <w:sz w:val="28"/>
          <w:szCs w:val="28"/>
        </w:rPr>
        <w:t xml:space="preserve"> </w:t>
      </w:r>
    </w:p>
    <w:p w:rsidR="00ED152C" w:rsidRPr="00E5072B" w:rsidRDefault="00ED152C" w:rsidP="00E927B0">
      <w:pPr>
        <w:jc w:val="both"/>
        <w:rPr>
          <w:sz w:val="28"/>
          <w:szCs w:val="28"/>
        </w:rPr>
      </w:pPr>
    </w:p>
    <w:p w:rsidR="00ED152C" w:rsidRPr="00E5072B" w:rsidRDefault="00ED152C" w:rsidP="00ED152C">
      <w:pPr>
        <w:jc w:val="center"/>
        <w:rPr>
          <w:sz w:val="28"/>
          <w:szCs w:val="28"/>
        </w:rPr>
      </w:pPr>
      <w:r w:rsidRPr="00E5072B">
        <w:rPr>
          <w:sz w:val="28"/>
          <w:szCs w:val="28"/>
        </w:rPr>
        <w:t xml:space="preserve">Совет депутатов </w:t>
      </w:r>
      <w:proofErr w:type="spellStart"/>
      <w:r w:rsidR="000F3736" w:rsidRPr="00E5072B">
        <w:rPr>
          <w:sz w:val="28"/>
          <w:szCs w:val="28"/>
        </w:rPr>
        <w:t>Баевского</w:t>
      </w:r>
      <w:proofErr w:type="spellEnd"/>
      <w:r w:rsidRPr="00E5072B">
        <w:rPr>
          <w:sz w:val="28"/>
          <w:szCs w:val="28"/>
        </w:rPr>
        <w:t xml:space="preserve"> сельского поселения</w:t>
      </w:r>
    </w:p>
    <w:p w:rsidR="00E927B0" w:rsidRPr="00E5072B" w:rsidRDefault="00ED152C" w:rsidP="00ED152C">
      <w:pPr>
        <w:jc w:val="center"/>
        <w:rPr>
          <w:sz w:val="28"/>
          <w:szCs w:val="28"/>
        </w:rPr>
      </w:pPr>
      <w:proofErr w:type="spellStart"/>
      <w:r w:rsidRPr="00E5072B">
        <w:rPr>
          <w:sz w:val="28"/>
          <w:szCs w:val="28"/>
        </w:rPr>
        <w:t>Ардатовского</w:t>
      </w:r>
      <w:proofErr w:type="spellEnd"/>
      <w:r w:rsidRPr="00E5072B">
        <w:rPr>
          <w:sz w:val="28"/>
          <w:szCs w:val="28"/>
        </w:rPr>
        <w:t xml:space="preserve"> муниципального района </w:t>
      </w:r>
    </w:p>
    <w:p w:rsidR="00ED152C" w:rsidRPr="00E5072B" w:rsidRDefault="00ED152C" w:rsidP="00ED152C">
      <w:pPr>
        <w:jc w:val="center"/>
        <w:rPr>
          <w:sz w:val="28"/>
          <w:szCs w:val="28"/>
        </w:rPr>
      </w:pPr>
      <w:r w:rsidRPr="00E5072B">
        <w:rPr>
          <w:sz w:val="28"/>
          <w:szCs w:val="28"/>
        </w:rPr>
        <w:t>Р</w:t>
      </w:r>
      <w:r w:rsidR="00E927B0" w:rsidRPr="00E5072B">
        <w:rPr>
          <w:sz w:val="28"/>
          <w:szCs w:val="28"/>
        </w:rPr>
        <w:t xml:space="preserve">еспублики </w:t>
      </w:r>
      <w:r w:rsidRPr="00E5072B">
        <w:rPr>
          <w:sz w:val="28"/>
          <w:szCs w:val="28"/>
        </w:rPr>
        <w:t>М</w:t>
      </w:r>
      <w:r w:rsidR="00E927B0" w:rsidRPr="00E5072B">
        <w:rPr>
          <w:sz w:val="28"/>
          <w:szCs w:val="28"/>
        </w:rPr>
        <w:t>ордовия</w:t>
      </w:r>
    </w:p>
    <w:p w:rsidR="00ED152C" w:rsidRPr="00E5072B" w:rsidRDefault="00E927B0" w:rsidP="00ED152C">
      <w:pPr>
        <w:jc w:val="center"/>
        <w:rPr>
          <w:sz w:val="28"/>
          <w:szCs w:val="28"/>
        </w:rPr>
      </w:pPr>
      <w:r w:rsidRPr="00E5072B">
        <w:rPr>
          <w:sz w:val="28"/>
          <w:szCs w:val="28"/>
        </w:rPr>
        <w:t>седьм</w:t>
      </w:r>
      <w:r w:rsidR="00ED152C" w:rsidRPr="00E5072B">
        <w:rPr>
          <w:sz w:val="28"/>
          <w:szCs w:val="28"/>
        </w:rPr>
        <w:t>ого созыва</w:t>
      </w:r>
    </w:p>
    <w:p w:rsidR="00E927B0" w:rsidRPr="00E5072B" w:rsidRDefault="00E927B0" w:rsidP="00ED152C">
      <w:pPr>
        <w:jc w:val="center"/>
        <w:rPr>
          <w:sz w:val="28"/>
          <w:szCs w:val="28"/>
        </w:rPr>
      </w:pPr>
    </w:p>
    <w:p w:rsidR="00ED152C" w:rsidRPr="00E5072B" w:rsidRDefault="00ED152C" w:rsidP="00ED152C">
      <w:pPr>
        <w:jc w:val="center"/>
        <w:rPr>
          <w:sz w:val="28"/>
          <w:szCs w:val="28"/>
        </w:rPr>
      </w:pPr>
      <w:proofErr w:type="spellStart"/>
      <w:r w:rsidRPr="00E5072B">
        <w:rPr>
          <w:sz w:val="28"/>
          <w:szCs w:val="28"/>
        </w:rPr>
        <w:t>с</w:t>
      </w:r>
      <w:proofErr w:type="gramStart"/>
      <w:r w:rsidRPr="00E5072B">
        <w:rPr>
          <w:sz w:val="28"/>
          <w:szCs w:val="28"/>
        </w:rPr>
        <w:t>.</w:t>
      </w:r>
      <w:r w:rsidR="000F3736" w:rsidRPr="00E5072B">
        <w:rPr>
          <w:sz w:val="28"/>
          <w:szCs w:val="28"/>
        </w:rPr>
        <w:t>Б</w:t>
      </w:r>
      <w:proofErr w:type="gramEnd"/>
      <w:r w:rsidR="000F3736" w:rsidRPr="00E5072B">
        <w:rPr>
          <w:sz w:val="28"/>
          <w:szCs w:val="28"/>
        </w:rPr>
        <w:t>аево</w:t>
      </w:r>
      <w:proofErr w:type="spellEnd"/>
    </w:p>
    <w:p w:rsidR="00ED152C" w:rsidRPr="00E5072B" w:rsidRDefault="00ED152C" w:rsidP="00ED152C">
      <w:pPr>
        <w:rPr>
          <w:sz w:val="28"/>
          <w:szCs w:val="28"/>
        </w:rPr>
      </w:pPr>
    </w:p>
    <w:p w:rsidR="00ED152C" w:rsidRPr="00E5072B" w:rsidRDefault="00ED152C" w:rsidP="00ED152C">
      <w:pPr>
        <w:jc w:val="center"/>
        <w:rPr>
          <w:sz w:val="28"/>
          <w:szCs w:val="28"/>
        </w:rPr>
      </w:pPr>
      <w:r w:rsidRPr="00E5072B">
        <w:rPr>
          <w:sz w:val="28"/>
          <w:szCs w:val="28"/>
        </w:rPr>
        <w:t>РЕШЕНИЕ</w:t>
      </w:r>
    </w:p>
    <w:p w:rsidR="00ED152C" w:rsidRPr="00E5072B" w:rsidRDefault="00ED152C" w:rsidP="00ED152C">
      <w:pPr>
        <w:rPr>
          <w:sz w:val="28"/>
          <w:szCs w:val="28"/>
        </w:rPr>
      </w:pPr>
    </w:p>
    <w:p w:rsidR="00ED152C" w:rsidRPr="00E5072B" w:rsidRDefault="00E927B0" w:rsidP="00ED152C">
      <w:pPr>
        <w:rPr>
          <w:sz w:val="28"/>
          <w:szCs w:val="28"/>
        </w:rPr>
      </w:pPr>
      <w:r w:rsidRPr="00E5072B">
        <w:rPr>
          <w:sz w:val="28"/>
          <w:szCs w:val="28"/>
        </w:rPr>
        <w:t xml:space="preserve">  </w:t>
      </w:r>
      <w:r w:rsidR="00ED152C" w:rsidRPr="00E5072B">
        <w:rPr>
          <w:sz w:val="28"/>
          <w:szCs w:val="28"/>
        </w:rPr>
        <w:t xml:space="preserve">от  </w:t>
      </w:r>
      <w:r w:rsidR="00980416">
        <w:rPr>
          <w:sz w:val="28"/>
          <w:szCs w:val="28"/>
        </w:rPr>
        <w:t>28 июня</w:t>
      </w:r>
      <w:r w:rsidR="00ED152C" w:rsidRPr="00E5072B">
        <w:rPr>
          <w:sz w:val="28"/>
          <w:szCs w:val="28"/>
        </w:rPr>
        <w:t xml:space="preserve"> </w:t>
      </w:r>
      <w:r w:rsidRPr="00E5072B">
        <w:rPr>
          <w:sz w:val="28"/>
          <w:szCs w:val="28"/>
        </w:rPr>
        <w:t xml:space="preserve"> </w:t>
      </w:r>
      <w:r w:rsidR="00ED152C" w:rsidRPr="00E5072B">
        <w:rPr>
          <w:sz w:val="28"/>
          <w:szCs w:val="28"/>
        </w:rPr>
        <w:t>20</w:t>
      </w:r>
      <w:r w:rsidR="00487037" w:rsidRPr="00E5072B">
        <w:rPr>
          <w:sz w:val="28"/>
          <w:szCs w:val="28"/>
        </w:rPr>
        <w:t>2</w:t>
      </w:r>
      <w:r w:rsidR="004F021D" w:rsidRPr="00E5072B">
        <w:rPr>
          <w:sz w:val="28"/>
          <w:szCs w:val="28"/>
        </w:rPr>
        <w:t>2</w:t>
      </w:r>
      <w:r w:rsidR="00ED152C" w:rsidRPr="00E5072B">
        <w:rPr>
          <w:sz w:val="28"/>
          <w:szCs w:val="28"/>
        </w:rPr>
        <w:t xml:space="preserve">года                                                                   </w:t>
      </w:r>
      <w:r w:rsidR="00980416">
        <w:rPr>
          <w:sz w:val="28"/>
          <w:szCs w:val="28"/>
        </w:rPr>
        <w:t xml:space="preserve">  </w:t>
      </w:r>
      <w:r w:rsidR="00ED152C" w:rsidRPr="00E5072B">
        <w:rPr>
          <w:sz w:val="28"/>
          <w:szCs w:val="28"/>
        </w:rPr>
        <w:t xml:space="preserve">      </w:t>
      </w:r>
      <w:r w:rsidRPr="00E5072B">
        <w:rPr>
          <w:sz w:val="28"/>
          <w:szCs w:val="28"/>
        </w:rPr>
        <w:t xml:space="preserve">  </w:t>
      </w:r>
      <w:r w:rsidR="00ED152C" w:rsidRPr="00E5072B">
        <w:rPr>
          <w:sz w:val="28"/>
          <w:szCs w:val="28"/>
        </w:rPr>
        <w:t xml:space="preserve">          №</w:t>
      </w:r>
      <w:r w:rsidR="00980416">
        <w:rPr>
          <w:sz w:val="28"/>
          <w:szCs w:val="28"/>
        </w:rPr>
        <w:t xml:space="preserve"> 25</w:t>
      </w:r>
    </w:p>
    <w:p w:rsidR="00ED152C" w:rsidRPr="00E5072B" w:rsidRDefault="00ED152C" w:rsidP="00ED152C">
      <w:pPr>
        <w:rPr>
          <w:sz w:val="28"/>
          <w:szCs w:val="28"/>
        </w:rPr>
      </w:pPr>
    </w:p>
    <w:p w:rsidR="00ED152C" w:rsidRPr="00E5072B" w:rsidRDefault="00ED152C" w:rsidP="00ED152C">
      <w:pPr>
        <w:jc w:val="both"/>
        <w:rPr>
          <w:sz w:val="28"/>
          <w:szCs w:val="28"/>
        </w:rPr>
      </w:pPr>
      <w:r w:rsidRPr="00E5072B">
        <w:rPr>
          <w:sz w:val="28"/>
          <w:szCs w:val="28"/>
        </w:rPr>
        <w:t xml:space="preserve">    Об утверждении отчета об исполнении бюджета </w:t>
      </w:r>
      <w:proofErr w:type="spellStart"/>
      <w:r w:rsidR="000F3736" w:rsidRPr="00E5072B">
        <w:rPr>
          <w:sz w:val="28"/>
          <w:szCs w:val="28"/>
        </w:rPr>
        <w:t>Баевского</w:t>
      </w:r>
      <w:proofErr w:type="spellEnd"/>
      <w:r w:rsidRPr="00E5072B">
        <w:rPr>
          <w:sz w:val="28"/>
          <w:szCs w:val="28"/>
        </w:rPr>
        <w:t xml:space="preserve"> сельского  поселения </w:t>
      </w:r>
      <w:proofErr w:type="spellStart"/>
      <w:r w:rsidRPr="00E5072B">
        <w:rPr>
          <w:sz w:val="28"/>
          <w:szCs w:val="28"/>
        </w:rPr>
        <w:t>Ардатовского</w:t>
      </w:r>
      <w:proofErr w:type="spellEnd"/>
      <w:r w:rsidRPr="00E5072B">
        <w:rPr>
          <w:sz w:val="28"/>
          <w:szCs w:val="28"/>
        </w:rPr>
        <w:t xml:space="preserve"> муниципального района за 20</w:t>
      </w:r>
      <w:r w:rsidR="005B7AD1" w:rsidRPr="00E5072B">
        <w:rPr>
          <w:sz w:val="28"/>
          <w:szCs w:val="28"/>
        </w:rPr>
        <w:t>2</w:t>
      </w:r>
      <w:r w:rsidR="004F021D" w:rsidRPr="00E5072B">
        <w:rPr>
          <w:sz w:val="28"/>
          <w:szCs w:val="28"/>
        </w:rPr>
        <w:t>1</w:t>
      </w:r>
      <w:r w:rsidRPr="00E5072B">
        <w:rPr>
          <w:sz w:val="28"/>
          <w:szCs w:val="28"/>
        </w:rPr>
        <w:t xml:space="preserve"> год</w:t>
      </w:r>
    </w:p>
    <w:p w:rsidR="00ED152C" w:rsidRPr="00E5072B" w:rsidRDefault="00ED152C" w:rsidP="00ED152C">
      <w:pPr>
        <w:jc w:val="both"/>
        <w:rPr>
          <w:sz w:val="28"/>
          <w:szCs w:val="28"/>
        </w:rPr>
      </w:pPr>
    </w:p>
    <w:p w:rsidR="00ED152C" w:rsidRPr="00E5072B" w:rsidRDefault="00ED152C" w:rsidP="00ED152C">
      <w:pPr>
        <w:jc w:val="both"/>
        <w:rPr>
          <w:sz w:val="28"/>
          <w:szCs w:val="28"/>
        </w:rPr>
      </w:pPr>
    </w:p>
    <w:p w:rsidR="00ED152C" w:rsidRPr="00E5072B" w:rsidRDefault="00ED152C" w:rsidP="00ED152C">
      <w:pPr>
        <w:jc w:val="both"/>
        <w:rPr>
          <w:sz w:val="28"/>
          <w:szCs w:val="28"/>
        </w:rPr>
      </w:pPr>
      <w:r w:rsidRPr="00E5072B">
        <w:rPr>
          <w:sz w:val="28"/>
          <w:szCs w:val="28"/>
        </w:rPr>
        <w:t xml:space="preserve"> </w:t>
      </w:r>
      <w:r w:rsidR="00DF036C">
        <w:rPr>
          <w:sz w:val="28"/>
          <w:szCs w:val="28"/>
        </w:rPr>
        <w:t xml:space="preserve">        </w:t>
      </w:r>
      <w:r w:rsidRPr="00E5072B">
        <w:rPr>
          <w:sz w:val="28"/>
          <w:szCs w:val="28"/>
        </w:rPr>
        <w:t xml:space="preserve">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sidRPr="00E5072B">
          <w:rPr>
            <w:sz w:val="28"/>
            <w:szCs w:val="28"/>
          </w:rPr>
          <w:t>6 октября 2003 года</w:t>
        </w:r>
      </w:smartTag>
      <w:r w:rsidRPr="00E5072B">
        <w:rPr>
          <w:sz w:val="28"/>
          <w:szCs w:val="28"/>
        </w:rPr>
        <w:t xml:space="preserve"> №131-ФЗ «Об общих принципах организации местного самоуправления РФ», Уставом </w:t>
      </w:r>
      <w:proofErr w:type="spellStart"/>
      <w:r w:rsidR="000F3736" w:rsidRPr="00E5072B">
        <w:rPr>
          <w:sz w:val="28"/>
          <w:szCs w:val="28"/>
        </w:rPr>
        <w:t>Баевского</w:t>
      </w:r>
      <w:proofErr w:type="spellEnd"/>
      <w:r w:rsidRPr="00E5072B">
        <w:rPr>
          <w:sz w:val="28"/>
          <w:szCs w:val="28"/>
        </w:rPr>
        <w:t xml:space="preserve"> сельского поселения</w:t>
      </w:r>
      <w:r w:rsidR="000020B4" w:rsidRPr="00E5072B">
        <w:rPr>
          <w:sz w:val="28"/>
          <w:szCs w:val="28"/>
        </w:rPr>
        <w:t>.</w:t>
      </w:r>
      <w:r w:rsidRPr="00E5072B">
        <w:rPr>
          <w:sz w:val="28"/>
          <w:szCs w:val="28"/>
        </w:rPr>
        <w:t xml:space="preserve"> </w:t>
      </w:r>
    </w:p>
    <w:p w:rsidR="00ED152C" w:rsidRPr="00E5072B" w:rsidRDefault="00ED152C" w:rsidP="00ED152C">
      <w:pPr>
        <w:jc w:val="both"/>
        <w:rPr>
          <w:sz w:val="28"/>
          <w:szCs w:val="28"/>
        </w:rPr>
      </w:pPr>
    </w:p>
    <w:p w:rsidR="00ED152C" w:rsidRPr="00E5072B" w:rsidRDefault="00ED152C" w:rsidP="00ED152C">
      <w:pPr>
        <w:jc w:val="both"/>
        <w:rPr>
          <w:sz w:val="28"/>
          <w:szCs w:val="28"/>
        </w:rPr>
      </w:pPr>
      <w:r w:rsidRPr="00E5072B">
        <w:rPr>
          <w:sz w:val="28"/>
          <w:szCs w:val="28"/>
        </w:rPr>
        <w:t xml:space="preserve">   Совет депутатов решил:</w:t>
      </w:r>
    </w:p>
    <w:p w:rsidR="00ED152C" w:rsidRPr="00E5072B" w:rsidRDefault="00ED152C" w:rsidP="00ED152C">
      <w:pPr>
        <w:jc w:val="both"/>
        <w:rPr>
          <w:sz w:val="28"/>
          <w:szCs w:val="28"/>
        </w:rPr>
      </w:pPr>
    </w:p>
    <w:p w:rsidR="00ED152C" w:rsidRPr="00E5072B" w:rsidRDefault="00D65959" w:rsidP="00ED152C">
      <w:pPr>
        <w:jc w:val="both"/>
        <w:rPr>
          <w:sz w:val="28"/>
          <w:szCs w:val="28"/>
        </w:rPr>
      </w:pPr>
      <w:r w:rsidRPr="00E5072B">
        <w:rPr>
          <w:sz w:val="28"/>
          <w:szCs w:val="28"/>
        </w:rPr>
        <w:t xml:space="preserve">       </w:t>
      </w:r>
      <w:r w:rsidR="00ED152C" w:rsidRPr="00E5072B">
        <w:rPr>
          <w:sz w:val="28"/>
          <w:szCs w:val="28"/>
        </w:rPr>
        <w:t xml:space="preserve">1.Утвердить отчет об исполнении бюджета </w:t>
      </w:r>
      <w:proofErr w:type="spellStart"/>
      <w:r w:rsidR="000F3736" w:rsidRPr="00E5072B">
        <w:rPr>
          <w:sz w:val="28"/>
          <w:szCs w:val="28"/>
        </w:rPr>
        <w:t>Баевского</w:t>
      </w:r>
      <w:proofErr w:type="spellEnd"/>
      <w:r w:rsidR="00ED152C" w:rsidRPr="00E5072B">
        <w:rPr>
          <w:sz w:val="28"/>
          <w:szCs w:val="28"/>
        </w:rPr>
        <w:t xml:space="preserve"> сельского поселения за 20</w:t>
      </w:r>
      <w:r w:rsidR="005B7AD1" w:rsidRPr="00E5072B">
        <w:rPr>
          <w:sz w:val="28"/>
          <w:szCs w:val="28"/>
        </w:rPr>
        <w:t>2</w:t>
      </w:r>
      <w:r w:rsidR="004F021D" w:rsidRPr="00E5072B">
        <w:rPr>
          <w:sz w:val="28"/>
          <w:szCs w:val="28"/>
        </w:rPr>
        <w:t>1</w:t>
      </w:r>
      <w:r w:rsidR="00ED152C" w:rsidRPr="00E5072B">
        <w:rPr>
          <w:sz w:val="28"/>
          <w:szCs w:val="28"/>
        </w:rPr>
        <w:t xml:space="preserve"> год:</w:t>
      </w:r>
    </w:p>
    <w:p w:rsidR="00193F23" w:rsidRPr="00E5072B" w:rsidRDefault="00193F23" w:rsidP="00ED152C">
      <w:pPr>
        <w:jc w:val="both"/>
        <w:rPr>
          <w:sz w:val="28"/>
          <w:szCs w:val="28"/>
        </w:rPr>
      </w:pPr>
      <w:r w:rsidRPr="00E5072B">
        <w:rPr>
          <w:sz w:val="28"/>
          <w:szCs w:val="28"/>
        </w:rPr>
        <w:t xml:space="preserve">- </w:t>
      </w:r>
      <w:r w:rsidR="00ED152C" w:rsidRPr="00E5072B">
        <w:rPr>
          <w:sz w:val="28"/>
          <w:szCs w:val="28"/>
        </w:rPr>
        <w:t xml:space="preserve">по доходам в сумме   </w:t>
      </w:r>
      <w:r w:rsidR="0013179F" w:rsidRPr="00E5072B">
        <w:rPr>
          <w:sz w:val="28"/>
          <w:szCs w:val="28"/>
        </w:rPr>
        <w:t>1892,8</w:t>
      </w:r>
      <w:r w:rsidR="00ED152C" w:rsidRPr="00E5072B">
        <w:rPr>
          <w:sz w:val="28"/>
          <w:szCs w:val="28"/>
        </w:rPr>
        <w:t xml:space="preserve">  рублей, </w:t>
      </w:r>
      <w:proofErr w:type="gramStart"/>
      <w:r w:rsidR="00ED152C" w:rsidRPr="00E5072B">
        <w:rPr>
          <w:sz w:val="28"/>
          <w:szCs w:val="28"/>
        </w:rPr>
        <w:t>по</w:t>
      </w:r>
      <w:proofErr w:type="gramEnd"/>
      <w:r w:rsidR="00ED152C" w:rsidRPr="00E5072B">
        <w:rPr>
          <w:sz w:val="28"/>
          <w:szCs w:val="28"/>
        </w:rPr>
        <w:t xml:space="preserve"> </w:t>
      </w:r>
    </w:p>
    <w:p w:rsidR="00193F23" w:rsidRPr="00E5072B" w:rsidRDefault="00193F23" w:rsidP="00ED152C">
      <w:pPr>
        <w:jc w:val="both"/>
        <w:rPr>
          <w:sz w:val="28"/>
          <w:szCs w:val="28"/>
        </w:rPr>
      </w:pPr>
      <w:r w:rsidRPr="00E5072B">
        <w:rPr>
          <w:sz w:val="28"/>
          <w:szCs w:val="28"/>
        </w:rPr>
        <w:t xml:space="preserve">- </w:t>
      </w:r>
      <w:r w:rsidR="00E5072B" w:rsidRPr="00E5072B">
        <w:rPr>
          <w:sz w:val="28"/>
          <w:szCs w:val="28"/>
        </w:rPr>
        <w:t xml:space="preserve">по </w:t>
      </w:r>
      <w:r w:rsidR="00ED152C" w:rsidRPr="00E5072B">
        <w:rPr>
          <w:sz w:val="28"/>
          <w:szCs w:val="28"/>
        </w:rPr>
        <w:t xml:space="preserve">расходам в сумме   </w:t>
      </w:r>
      <w:r w:rsidR="0013179F" w:rsidRPr="00E5072B">
        <w:rPr>
          <w:sz w:val="28"/>
          <w:szCs w:val="28"/>
        </w:rPr>
        <w:t>1923,7</w:t>
      </w:r>
      <w:r w:rsidR="00ED152C" w:rsidRPr="00E5072B">
        <w:rPr>
          <w:sz w:val="28"/>
          <w:szCs w:val="28"/>
        </w:rPr>
        <w:t xml:space="preserve">рублей </w:t>
      </w:r>
    </w:p>
    <w:p w:rsidR="00ED152C" w:rsidRPr="00E5072B" w:rsidRDefault="00193F23" w:rsidP="00ED152C">
      <w:pPr>
        <w:jc w:val="both"/>
        <w:rPr>
          <w:sz w:val="28"/>
          <w:szCs w:val="28"/>
        </w:rPr>
      </w:pPr>
      <w:r w:rsidRPr="00E5072B">
        <w:rPr>
          <w:sz w:val="28"/>
          <w:szCs w:val="28"/>
        </w:rPr>
        <w:t xml:space="preserve">- </w:t>
      </w:r>
      <w:r w:rsidR="00ED152C" w:rsidRPr="00E5072B">
        <w:rPr>
          <w:sz w:val="28"/>
          <w:szCs w:val="28"/>
        </w:rPr>
        <w:t xml:space="preserve">с дефицитом </w:t>
      </w:r>
      <w:r w:rsidR="0013179F" w:rsidRPr="00E5072B">
        <w:rPr>
          <w:sz w:val="28"/>
          <w:szCs w:val="28"/>
        </w:rPr>
        <w:t>30,9</w:t>
      </w:r>
      <w:r w:rsidR="00ED152C" w:rsidRPr="00E5072B">
        <w:rPr>
          <w:sz w:val="28"/>
          <w:szCs w:val="28"/>
        </w:rPr>
        <w:t xml:space="preserve"> </w:t>
      </w:r>
      <w:proofErr w:type="spellStart"/>
      <w:r w:rsidR="00ED152C" w:rsidRPr="00E5072B">
        <w:rPr>
          <w:sz w:val="28"/>
          <w:szCs w:val="28"/>
        </w:rPr>
        <w:t>тыс</w:t>
      </w:r>
      <w:proofErr w:type="gramStart"/>
      <w:r w:rsidR="00ED152C" w:rsidRPr="00E5072B">
        <w:rPr>
          <w:sz w:val="28"/>
          <w:szCs w:val="28"/>
        </w:rPr>
        <w:t>.р</w:t>
      </w:r>
      <w:proofErr w:type="gramEnd"/>
      <w:r w:rsidR="00ED152C" w:rsidRPr="00E5072B">
        <w:rPr>
          <w:sz w:val="28"/>
          <w:szCs w:val="28"/>
        </w:rPr>
        <w:t>ублей</w:t>
      </w:r>
      <w:proofErr w:type="spellEnd"/>
      <w:r w:rsidR="00ED152C" w:rsidRPr="00E5072B">
        <w:rPr>
          <w:sz w:val="28"/>
          <w:szCs w:val="28"/>
        </w:rPr>
        <w:t>.</w:t>
      </w:r>
    </w:p>
    <w:p w:rsidR="00ED152C" w:rsidRPr="00E5072B" w:rsidRDefault="00ED152C" w:rsidP="00ED152C">
      <w:pPr>
        <w:jc w:val="both"/>
        <w:rPr>
          <w:sz w:val="28"/>
          <w:szCs w:val="28"/>
        </w:rPr>
      </w:pPr>
      <w:r w:rsidRPr="00E5072B">
        <w:rPr>
          <w:sz w:val="28"/>
          <w:szCs w:val="28"/>
        </w:rPr>
        <w:t>со следующими показателями:</w:t>
      </w:r>
    </w:p>
    <w:p w:rsidR="00193F23" w:rsidRPr="00E5072B" w:rsidRDefault="00193F23" w:rsidP="00ED152C">
      <w:pPr>
        <w:jc w:val="both"/>
        <w:rPr>
          <w:sz w:val="28"/>
          <w:szCs w:val="28"/>
        </w:rPr>
      </w:pPr>
      <w:r w:rsidRPr="00E5072B">
        <w:rPr>
          <w:sz w:val="28"/>
          <w:szCs w:val="28"/>
        </w:rPr>
        <w:t xml:space="preserve"> </w:t>
      </w:r>
      <w:r w:rsidR="00E927B0" w:rsidRPr="00E5072B">
        <w:rPr>
          <w:sz w:val="28"/>
          <w:szCs w:val="28"/>
        </w:rPr>
        <w:t xml:space="preserve">- </w:t>
      </w:r>
      <w:r w:rsidR="00ED152C" w:rsidRPr="00E5072B">
        <w:rPr>
          <w:sz w:val="28"/>
          <w:szCs w:val="28"/>
        </w:rPr>
        <w:t xml:space="preserve">по доходам </w:t>
      </w:r>
      <w:proofErr w:type="spellStart"/>
      <w:r w:rsidR="000F3736" w:rsidRPr="00E5072B">
        <w:rPr>
          <w:sz w:val="28"/>
          <w:szCs w:val="28"/>
        </w:rPr>
        <w:t>Баевского</w:t>
      </w:r>
      <w:proofErr w:type="spellEnd"/>
      <w:r w:rsidR="00ED152C" w:rsidRPr="00E5072B">
        <w:rPr>
          <w:sz w:val="28"/>
          <w:szCs w:val="28"/>
        </w:rPr>
        <w:t xml:space="preserve"> сельского поселения согласно: приложения №3, №4. </w:t>
      </w:r>
    </w:p>
    <w:p w:rsidR="00ED152C" w:rsidRPr="00E5072B" w:rsidRDefault="00E927B0" w:rsidP="00ED152C">
      <w:pPr>
        <w:jc w:val="both"/>
        <w:rPr>
          <w:sz w:val="28"/>
          <w:szCs w:val="28"/>
        </w:rPr>
      </w:pPr>
      <w:r w:rsidRPr="00E5072B">
        <w:rPr>
          <w:sz w:val="28"/>
          <w:szCs w:val="28"/>
        </w:rPr>
        <w:t xml:space="preserve"> - </w:t>
      </w:r>
      <w:r w:rsidR="00ED152C" w:rsidRPr="00E5072B">
        <w:rPr>
          <w:sz w:val="28"/>
          <w:szCs w:val="28"/>
        </w:rPr>
        <w:t xml:space="preserve">по расходам </w:t>
      </w:r>
      <w:proofErr w:type="spellStart"/>
      <w:r w:rsidR="000F3736" w:rsidRPr="00E5072B">
        <w:rPr>
          <w:sz w:val="28"/>
          <w:szCs w:val="28"/>
        </w:rPr>
        <w:t>Баевского</w:t>
      </w:r>
      <w:proofErr w:type="spellEnd"/>
      <w:r w:rsidR="00ED152C" w:rsidRPr="00E5072B">
        <w:rPr>
          <w:sz w:val="28"/>
          <w:szCs w:val="28"/>
        </w:rPr>
        <w:t xml:space="preserve"> сельского поселения согласно:  </w:t>
      </w:r>
      <w:r w:rsidR="00ED152C" w:rsidRPr="00E5072B">
        <w:rPr>
          <w:bCs/>
          <w:sz w:val="28"/>
          <w:szCs w:val="28"/>
        </w:rPr>
        <w:t>приложения №5</w:t>
      </w:r>
      <w:r w:rsidR="00ED152C" w:rsidRPr="00E5072B">
        <w:rPr>
          <w:rFonts w:ascii="Arial CYR" w:hAnsi="Arial CYR" w:cs="Arial CYR"/>
          <w:b/>
          <w:bCs/>
          <w:sz w:val="28"/>
          <w:szCs w:val="28"/>
        </w:rPr>
        <w:t xml:space="preserve">, </w:t>
      </w:r>
      <w:r w:rsidR="00ED152C" w:rsidRPr="00E5072B">
        <w:rPr>
          <w:bCs/>
          <w:sz w:val="28"/>
          <w:szCs w:val="28"/>
        </w:rPr>
        <w:t>№6.</w:t>
      </w:r>
    </w:p>
    <w:p w:rsidR="00E911E1" w:rsidRPr="00E5072B" w:rsidRDefault="00D65959" w:rsidP="00D65959">
      <w:pPr>
        <w:pStyle w:val="a7"/>
        <w:spacing w:before="0" w:after="0"/>
        <w:jc w:val="both"/>
        <w:rPr>
          <w:sz w:val="28"/>
          <w:szCs w:val="28"/>
        </w:rPr>
      </w:pPr>
      <w:r w:rsidRPr="00E5072B">
        <w:rPr>
          <w:sz w:val="28"/>
          <w:szCs w:val="28"/>
        </w:rPr>
        <w:t xml:space="preserve">       2.</w:t>
      </w:r>
      <w:r w:rsidR="00ED152C" w:rsidRPr="00E5072B">
        <w:rPr>
          <w:sz w:val="28"/>
          <w:szCs w:val="28"/>
        </w:rPr>
        <w:t xml:space="preserve">Настоящее решение </w:t>
      </w:r>
      <w:r w:rsidR="00E911E1" w:rsidRPr="00E5072B">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5072B" w:rsidRDefault="00E5072B" w:rsidP="00ED152C">
      <w:pPr>
        <w:jc w:val="both"/>
        <w:rPr>
          <w:sz w:val="28"/>
          <w:szCs w:val="28"/>
        </w:rPr>
      </w:pPr>
    </w:p>
    <w:p w:rsidR="00E5072B" w:rsidRPr="00E5072B" w:rsidRDefault="00E5072B" w:rsidP="00ED152C">
      <w:pPr>
        <w:jc w:val="both"/>
        <w:rPr>
          <w:sz w:val="28"/>
          <w:szCs w:val="28"/>
        </w:rPr>
      </w:pPr>
    </w:p>
    <w:p w:rsidR="00ED152C" w:rsidRPr="00E5072B" w:rsidRDefault="00ED152C" w:rsidP="00ED152C">
      <w:pPr>
        <w:rPr>
          <w:sz w:val="28"/>
          <w:szCs w:val="28"/>
        </w:rPr>
      </w:pPr>
    </w:p>
    <w:p w:rsidR="00ED152C" w:rsidRPr="00E5072B" w:rsidRDefault="00ED152C" w:rsidP="00ED152C">
      <w:pPr>
        <w:rPr>
          <w:sz w:val="28"/>
          <w:szCs w:val="28"/>
        </w:rPr>
      </w:pPr>
    </w:p>
    <w:p w:rsidR="00ED152C" w:rsidRPr="00E5072B" w:rsidRDefault="00ED152C" w:rsidP="00ED152C">
      <w:pPr>
        <w:rPr>
          <w:sz w:val="28"/>
          <w:szCs w:val="28"/>
        </w:rPr>
      </w:pPr>
      <w:r w:rsidRPr="00E5072B">
        <w:rPr>
          <w:sz w:val="28"/>
          <w:szCs w:val="28"/>
        </w:rPr>
        <w:t>Глав</w:t>
      </w:r>
      <w:r w:rsidR="00E927B0" w:rsidRPr="00E5072B">
        <w:rPr>
          <w:sz w:val="28"/>
          <w:szCs w:val="28"/>
        </w:rPr>
        <w:t>а</w:t>
      </w:r>
      <w:r w:rsidRPr="00E5072B">
        <w:rPr>
          <w:sz w:val="28"/>
          <w:szCs w:val="28"/>
        </w:rPr>
        <w:t xml:space="preserve"> </w:t>
      </w:r>
      <w:proofErr w:type="spellStart"/>
      <w:r w:rsidR="000F3736" w:rsidRPr="00E5072B">
        <w:rPr>
          <w:sz w:val="28"/>
          <w:szCs w:val="28"/>
        </w:rPr>
        <w:t>Баевского</w:t>
      </w:r>
      <w:proofErr w:type="spellEnd"/>
    </w:p>
    <w:p w:rsidR="00ED152C" w:rsidRPr="00E5072B" w:rsidRDefault="00ED152C" w:rsidP="00ED152C">
      <w:pPr>
        <w:rPr>
          <w:sz w:val="28"/>
          <w:szCs w:val="28"/>
        </w:rPr>
      </w:pPr>
      <w:r w:rsidRPr="00E5072B">
        <w:rPr>
          <w:sz w:val="28"/>
          <w:szCs w:val="28"/>
        </w:rPr>
        <w:t xml:space="preserve">сельского поселения                                                           </w:t>
      </w:r>
      <w:proofErr w:type="spellStart"/>
      <w:r w:rsidR="000F3736" w:rsidRPr="00E5072B">
        <w:rPr>
          <w:sz w:val="28"/>
          <w:szCs w:val="28"/>
        </w:rPr>
        <w:t>А.Н.Марочкин</w:t>
      </w:r>
      <w:proofErr w:type="spellEnd"/>
    </w:p>
    <w:p w:rsidR="00E911E1" w:rsidRPr="00E5072B" w:rsidRDefault="00E911E1" w:rsidP="00ED152C">
      <w:pPr>
        <w:rPr>
          <w:sz w:val="28"/>
          <w:szCs w:val="28"/>
        </w:rPr>
      </w:pPr>
    </w:p>
    <w:p w:rsidR="00E5072B" w:rsidRP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AC714E" w:rsidP="00E927B0">
      <w:pPr>
        <w:jc w:val="right"/>
        <w:rPr>
          <w:sz w:val="28"/>
          <w:szCs w:val="28"/>
        </w:rPr>
      </w:pPr>
      <w:r>
        <w:rPr>
          <w:sz w:val="28"/>
          <w:szCs w:val="28"/>
        </w:rPr>
        <w:t xml:space="preserve">                                                                       </w:t>
      </w:r>
    </w:p>
    <w:p w:rsidR="00AC714E" w:rsidRDefault="00AC714E" w:rsidP="00E927B0">
      <w:pPr>
        <w:jc w:val="right"/>
        <w:rPr>
          <w:sz w:val="20"/>
          <w:szCs w:val="20"/>
        </w:rPr>
      </w:pPr>
      <w:r>
        <w:rPr>
          <w:sz w:val="28"/>
          <w:szCs w:val="28"/>
        </w:rPr>
        <w:t xml:space="preserve">  </w:t>
      </w:r>
      <w:r>
        <w:rPr>
          <w:sz w:val="20"/>
          <w:szCs w:val="20"/>
        </w:rPr>
        <w:t>Приложение 3</w:t>
      </w:r>
    </w:p>
    <w:p w:rsidR="003C540C" w:rsidRDefault="00AC714E" w:rsidP="00E927B0">
      <w:pPr>
        <w:jc w:val="right"/>
        <w:rPr>
          <w:sz w:val="20"/>
          <w:szCs w:val="20"/>
        </w:rPr>
      </w:pPr>
      <w:r>
        <w:rPr>
          <w:sz w:val="20"/>
          <w:szCs w:val="20"/>
        </w:rPr>
        <w:t>к решению Совета депутатов</w:t>
      </w:r>
    </w:p>
    <w:p w:rsidR="00E927B0" w:rsidRDefault="00AC714E" w:rsidP="003C540C">
      <w:pPr>
        <w:jc w:val="right"/>
        <w:rPr>
          <w:sz w:val="20"/>
          <w:szCs w:val="20"/>
        </w:rPr>
      </w:pPr>
      <w:r>
        <w:rPr>
          <w:sz w:val="20"/>
          <w:szCs w:val="20"/>
        </w:rPr>
        <w:t xml:space="preserve"> </w:t>
      </w:r>
      <w:proofErr w:type="spellStart"/>
      <w:r w:rsidR="000F3736">
        <w:rPr>
          <w:sz w:val="20"/>
          <w:szCs w:val="20"/>
        </w:rPr>
        <w:t>Баевского</w:t>
      </w:r>
      <w:proofErr w:type="spellEnd"/>
      <w:r w:rsidR="003C540C">
        <w:rPr>
          <w:sz w:val="20"/>
          <w:szCs w:val="20"/>
        </w:rPr>
        <w:t xml:space="preserve"> </w:t>
      </w:r>
      <w:r>
        <w:rPr>
          <w:sz w:val="20"/>
          <w:szCs w:val="20"/>
        </w:rPr>
        <w:t>сельского поселения</w:t>
      </w:r>
    </w:p>
    <w:p w:rsidR="00AC714E" w:rsidRDefault="00AC714E" w:rsidP="00E927B0">
      <w:pPr>
        <w:jc w:val="right"/>
        <w:rPr>
          <w:sz w:val="20"/>
          <w:szCs w:val="20"/>
        </w:rPr>
      </w:pPr>
      <w:r>
        <w:rPr>
          <w:sz w:val="20"/>
          <w:szCs w:val="20"/>
        </w:rPr>
        <w:t xml:space="preserve"> «Об утверждении отчета </w:t>
      </w:r>
    </w:p>
    <w:p w:rsidR="00AC714E" w:rsidRDefault="00E927B0" w:rsidP="00E927B0">
      <w:pPr>
        <w:jc w:val="right"/>
        <w:rPr>
          <w:sz w:val="20"/>
          <w:szCs w:val="20"/>
        </w:rPr>
      </w:pPr>
      <w:r>
        <w:rPr>
          <w:sz w:val="20"/>
          <w:szCs w:val="20"/>
        </w:rPr>
        <w:t>«О</w:t>
      </w:r>
      <w:r w:rsidR="00AC714E">
        <w:rPr>
          <w:sz w:val="20"/>
          <w:szCs w:val="20"/>
        </w:rPr>
        <w:t xml:space="preserve">б исполнении бюджета </w:t>
      </w:r>
      <w:proofErr w:type="spellStart"/>
      <w:r w:rsidR="000F3736">
        <w:rPr>
          <w:sz w:val="20"/>
          <w:szCs w:val="20"/>
        </w:rPr>
        <w:t>Баевского</w:t>
      </w:r>
      <w:proofErr w:type="spellEnd"/>
      <w:r w:rsidR="00AC714E">
        <w:rPr>
          <w:sz w:val="20"/>
          <w:szCs w:val="20"/>
        </w:rPr>
        <w:t xml:space="preserve"> сельского </w:t>
      </w:r>
    </w:p>
    <w:p w:rsidR="00E927B0" w:rsidRDefault="00AC714E" w:rsidP="00E927B0">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w:t>
      </w:r>
    </w:p>
    <w:p w:rsidR="00AC714E" w:rsidRDefault="00E927B0" w:rsidP="00E927B0">
      <w:pPr>
        <w:jc w:val="right"/>
        <w:rPr>
          <w:sz w:val="20"/>
          <w:szCs w:val="20"/>
        </w:rPr>
      </w:pPr>
      <w:r>
        <w:rPr>
          <w:sz w:val="20"/>
          <w:szCs w:val="20"/>
        </w:rPr>
        <w:t xml:space="preserve"> РМ </w:t>
      </w:r>
      <w:r w:rsidR="00AC714E">
        <w:rPr>
          <w:sz w:val="20"/>
          <w:szCs w:val="20"/>
        </w:rPr>
        <w:t xml:space="preserve"> за 20</w:t>
      </w:r>
      <w:r w:rsidR="000F3736">
        <w:rPr>
          <w:sz w:val="20"/>
          <w:szCs w:val="20"/>
        </w:rPr>
        <w:t>2</w:t>
      </w:r>
      <w:r w:rsidR="00266C56">
        <w:rPr>
          <w:sz w:val="20"/>
          <w:szCs w:val="20"/>
        </w:rPr>
        <w:t>1</w:t>
      </w:r>
      <w:r w:rsidR="00AC714E">
        <w:rPr>
          <w:sz w:val="20"/>
          <w:szCs w:val="20"/>
        </w:rPr>
        <w:t>год»</w:t>
      </w:r>
    </w:p>
    <w:p w:rsidR="003C540C" w:rsidRDefault="00DF036C" w:rsidP="00E927B0">
      <w:pPr>
        <w:jc w:val="right"/>
        <w:rPr>
          <w:sz w:val="22"/>
          <w:szCs w:val="22"/>
        </w:rPr>
      </w:pPr>
      <w:r>
        <w:rPr>
          <w:sz w:val="20"/>
          <w:szCs w:val="20"/>
        </w:rPr>
        <w:t>о</w:t>
      </w:r>
      <w:r w:rsidR="0067159F">
        <w:rPr>
          <w:sz w:val="20"/>
          <w:szCs w:val="20"/>
        </w:rPr>
        <w:t>т</w:t>
      </w:r>
      <w:r>
        <w:rPr>
          <w:sz w:val="20"/>
          <w:szCs w:val="20"/>
        </w:rPr>
        <w:t xml:space="preserve"> 28.06.</w:t>
      </w:r>
      <w:r w:rsidR="00193F23">
        <w:rPr>
          <w:sz w:val="20"/>
          <w:szCs w:val="20"/>
        </w:rPr>
        <w:t xml:space="preserve"> 2022 г № </w:t>
      </w:r>
      <w:r>
        <w:rPr>
          <w:sz w:val="20"/>
          <w:szCs w:val="20"/>
        </w:rPr>
        <w:t xml:space="preserve"> 25</w:t>
      </w:r>
      <w:r w:rsidR="00193F23">
        <w:rPr>
          <w:sz w:val="20"/>
          <w:szCs w:val="20"/>
        </w:rPr>
        <w:t xml:space="preserve"> </w:t>
      </w:r>
      <w:r w:rsidR="0067159F">
        <w:rPr>
          <w:sz w:val="20"/>
          <w:szCs w:val="20"/>
        </w:rPr>
        <w:t xml:space="preserve">        </w:t>
      </w:r>
    </w:p>
    <w:p w:rsidR="00ED152C" w:rsidRDefault="00ED152C" w:rsidP="00ED152C">
      <w:pPr>
        <w:rPr>
          <w:sz w:val="28"/>
          <w:szCs w:val="28"/>
        </w:rPr>
      </w:pPr>
    </w:p>
    <w:tbl>
      <w:tblPr>
        <w:tblW w:w="10475" w:type="dxa"/>
        <w:tblInd w:w="-176" w:type="dxa"/>
        <w:tblLook w:val="00A0" w:firstRow="1" w:lastRow="0" w:firstColumn="1" w:lastColumn="0" w:noHBand="0" w:noVBand="0"/>
      </w:tblPr>
      <w:tblGrid>
        <w:gridCol w:w="899"/>
        <w:gridCol w:w="2281"/>
        <w:gridCol w:w="567"/>
        <w:gridCol w:w="1305"/>
        <w:gridCol w:w="2381"/>
        <w:gridCol w:w="425"/>
        <w:gridCol w:w="434"/>
        <w:gridCol w:w="558"/>
        <w:gridCol w:w="160"/>
        <w:gridCol w:w="1178"/>
        <w:gridCol w:w="80"/>
        <w:gridCol w:w="207"/>
      </w:tblGrid>
      <w:tr w:rsidR="00ED152C" w:rsidTr="00193F23">
        <w:trPr>
          <w:gridAfter w:val="1"/>
          <w:wAfter w:w="207" w:type="dxa"/>
          <w:trHeight w:val="315"/>
        </w:trPr>
        <w:tc>
          <w:tcPr>
            <w:tcW w:w="10268"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193F23">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2835"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193F23">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417"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418"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193F23">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7"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0F3736"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417" w:type="dxa"/>
            <w:gridSpan w:val="3"/>
            <w:tcBorders>
              <w:top w:val="nil"/>
              <w:left w:val="nil"/>
              <w:bottom w:val="single" w:sz="4" w:space="0" w:color="auto"/>
              <w:right w:val="single" w:sz="4" w:space="0" w:color="auto"/>
            </w:tcBorders>
            <w:noWrap/>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618,0</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676,1</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40,4</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7274F3">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b/>
                <w:bCs/>
                <w:sz w:val="20"/>
                <w:szCs w:val="20"/>
              </w:rPr>
            </w:pPr>
            <w:r>
              <w:rPr>
                <w:b/>
                <w:bCs/>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b/>
                <w:bCs/>
                <w:sz w:val="20"/>
                <w:szCs w:val="20"/>
              </w:rPr>
            </w:pPr>
            <w:r>
              <w:rPr>
                <w:b/>
                <w:bCs/>
                <w:sz w:val="20"/>
                <w:szCs w:val="20"/>
              </w:rPr>
              <w:t>1,9</w:t>
            </w:r>
          </w:p>
        </w:tc>
      </w:tr>
      <w:tr w:rsidR="00ED152C" w:rsidTr="00193F23">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sz w:val="20"/>
                <w:szCs w:val="20"/>
              </w:rPr>
            </w:pPr>
            <w:r>
              <w:rPr>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sz w:val="20"/>
                <w:szCs w:val="20"/>
              </w:rPr>
            </w:pPr>
            <w:r>
              <w:rPr>
                <w:sz w:val="20"/>
                <w:szCs w:val="20"/>
              </w:rPr>
              <w:t>1,9</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sz w:val="16"/>
                <w:szCs w:val="16"/>
              </w:rPr>
            </w:pPr>
            <w:r>
              <w:rPr>
                <w:rFonts w:ascii="Arial CYR" w:hAnsi="Arial CYR" w:cs="Arial CYR"/>
                <w:sz w:val="16"/>
                <w:szCs w:val="16"/>
              </w:rPr>
              <w:t>565,0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509,0</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417" w:type="dxa"/>
            <w:gridSpan w:val="3"/>
            <w:tcBorders>
              <w:top w:val="nil"/>
              <w:left w:val="nil"/>
              <w:bottom w:val="single" w:sz="4" w:space="0" w:color="auto"/>
              <w:right w:val="single" w:sz="4" w:space="0" w:color="auto"/>
            </w:tcBorders>
            <w:noWrap/>
            <w:vAlign w:val="bottom"/>
          </w:tcPr>
          <w:p w:rsidR="00ED152C" w:rsidRPr="00361803" w:rsidRDefault="00266C56" w:rsidP="00361803">
            <w:pPr>
              <w:spacing w:line="276" w:lineRule="auto"/>
              <w:jc w:val="both"/>
              <w:rPr>
                <w:rFonts w:ascii="Arial CYR" w:hAnsi="Arial CYR" w:cs="Arial CYR"/>
                <w:sz w:val="16"/>
                <w:szCs w:val="16"/>
                <w:lang w:val="en-US"/>
              </w:rPr>
            </w:pPr>
            <w:r>
              <w:rPr>
                <w:rFonts w:ascii="Arial CYR" w:hAnsi="Arial CYR" w:cs="Arial CYR"/>
                <w:sz w:val="16"/>
                <w:szCs w:val="16"/>
              </w:rPr>
              <w:t>394,0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345,6</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417" w:type="dxa"/>
            <w:gridSpan w:val="3"/>
            <w:tcBorders>
              <w:top w:val="nil"/>
              <w:left w:val="nil"/>
              <w:bottom w:val="single" w:sz="4" w:space="0" w:color="auto"/>
              <w:right w:val="single" w:sz="4" w:space="0" w:color="auto"/>
            </w:tcBorders>
            <w:noWrap/>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20,1</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64,9</w:t>
            </w:r>
          </w:p>
        </w:tc>
      </w:tr>
      <w:tr w:rsidR="00266C56"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266C56" w:rsidRDefault="00266C56" w:rsidP="003B69DB">
            <w:pPr>
              <w:spacing w:line="276" w:lineRule="auto"/>
              <w:jc w:val="both"/>
              <w:rPr>
                <w:sz w:val="18"/>
                <w:szCs w:val="18"/>
              </w:rPr>
            </w:pPr>
            <w:r>
              <w:rPr>
                <w:sz w:val="18"/>
                <w:szCs w:val="18"/>
              </w:rPr>
              <w:t>000 1 15 02050 100000 140</w:t>
            </w:r>
          </w:p>
        </w:tc>
        <w:tc>
          <w:tcPr>
            <w:tcW w:w="4253"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sz w:val="20"/>
                <w:szCs w:val="20"/>
              </w:rPr>
            </w:pPr>
            <w:r>
              <w:rPr>
                <w:sz w:val="20"/>
                <w:szCs w:val="20"/>
              </w:rPr>
              <w:t>Платежи, взимаемые органами местного самоуправления (организациями</w:t>
            </w:r>
            <w:proofErr w:type="gramStart"/>
            <w:r>
              <w:rPr>
                <w:sz w:val="20"/>
                <w:szCs w:val="20"/>
              </w:rPr>
              <w:t>)с</w:t>
            </w:r>
            <w:proofErr w:type="gramEnd"/>
            <w:r>
              <w:rPr>
                <w:sz w:val="20"/>
                <w:szCs w:val="20"/>
              </w:rPr>
              <w:t>ельских поселений за выполнение определенных функций</w:t>
            </w:r>
          </w:p>
        </w:tc>
        <w:tc>
          <w:tcPr>
            <w:tcW w:w="1417" w:type="dxa"/>
            <w:gridSpan w:val="3"/>
            <w:tcBorders>
              <w:top w:val="nil"/>
              <w:left w:val="nil"/>
              <w:bottom w:val="single" w:sz="4" w:space="0" w:color="auto"/>
              <w:right w:val="single" w:sz="4" w:space="0" w:color="auto"/>
            </w:tcBorders>
            <w:noWrap/>
            <w:vAlign w:val="bottom"/>
          </w:tcPr>
          <w:p w:rsidR="00266C56" w:rsidRDefault="00266C56" w:rsidP="003B69DB">
            <w:pPr>
              <w:spacing w:line="276" w:lineRule="auto"/>
              <w:jc w:val="both"/>
              <w:rPr>
                <w:rFonts w:ascii="Arial CYR" w:hAnsi="Arial CYR" w:cs="Arial CYR"/>
                <w:sz w:val="16"/>
                <w:szCs w:val="16"/>
              </w:rPr>
            </w:pPr>
          </w:p>
        </w:tc>
        <w:tc>
          <w:tcPr>
            <w:tcW w:w="1418"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rFonts w:ascii="Arial CYR" w:hAnsi="Arial CYR" w:cs="Arial CYR"/>
                <w:sz w:val="16"/>
                <w:szCs w:val="16"/>
              </w:rPr>
            </w:pPr>
            <w:r>
              <w:rPr>
                <w:rFonts w:ascii="Arial CYR" w:hAnsi="Arial CYR" w:cs="Arial CYR"/>
                <w:sz w:val="16"/>
                <w:szCs w:val="16"/>
              </w:rPr>
              <w:t>60,0</w:t>
            </w:r>
          </w:p>
        </w:tc>
      </w:tr>
      <w:tr w:rsidR="0067159F" w:rsidTr="00193F23">
        <w:trPr>
          <w:gridBefore w:val="1"/>
          <w:wBefore w:w="899" w:type="dxa"/>
          <w:trHeight w:val="255"/>
        </w:trPr>
        <w:tc>
          <w:tcPr>
            <w:tcW w:w="4153" w:type="dxa"/>
            <w:gridSpan w:val="3"/>
          </w:tcPr>
          <w:p w:rsidR="0067159F" w:rsidRDefault="0067159F" w:rsidP="003B69DB">
            <w:pPr>
              <w:rPr>
                <w:sz w:val="20"/>
                <w:szCs w:val="20"/>
              </w:rPr>
            </w:pPr>
          </w:p>
        </w:tc>
        <w:tc>
          <w:tcPr>
            <w:tcW w:w="3240" w:type="dxa"/>
            <w:gridSpan w:val="3"/>
            <w:noWrap/>
            <w:vAlign w:val="bottom"/>
          </w:tcPr>
          <w:p w:rsidR="0067159F" w:rsidRDefault="0067159F" w:rsidP="003B69DB">
            <w:pPr>
              <w:rPr>
                <w:sz w:val="20"/>
                <w:szCs w:val="20"/>
              </w:rPr>
            </w:pPr>
          </w:p>
        </w:tc>
        <w:tc>
          <w:tcPr>
            <w:tcW w:w="2183" w:type="dxa"/>
            <w:gridSpan w:val="5"/>
            <w:noWrap/>
            <w:vAlign w:val="bottom"/>
          </w:tcPr>
          <w:p w:rsidR="0067159F" w:rsidRDefault="0067159F" w:rsidP="003B69DB">
            <w:pPr>
              <w:rPr>
                <w:sz w:val="20"/>
                <w:szCs w:val="20"/>
              </w:rPr>
            </w:pPr>
          </w:p>
          <w:p w:rsidR="0067159F" w:rsidRDefault="0067159F" w:rsidP="00AC714E">
            <w:pPr>
              <w:jc w:val="right"/>
              <w:rPr>
                <w:sz w:val="20"/>
                <w:szCs w:val="20"/>
              </w:rPr>
            </w:pPr>
            <w:r>
              <w:rPr>
                <w:sz w:val="20"/>
                <w:szCs w:val="20"/>
              </w:rPr>
              <w:t>Приложение 4</w:t>
            </w:r>
          </w:p>
          <w:p w:rsidR="0067159F" w:rsidRDefault="0067159F" w:rsidP="00AC714E">
            <w:pPr>
              <w:jc w:val="right"/>
              <w:rPr>
                <w:sz w:val="20"/>
                <w:szCs w:val="20"/>
              </w:rPr>
            </w:pPr>
            <w:r>
              <w:rPr>
                <w:sz w:val="20"/>
                <w:szCs w:val="20"/>
              </w:rPr>
              <w:t xml:space="preserve">к решению Совета депутатов </w:t>
            </w:r>
            <w:proofErr w:type="spellStart"/>
            <w:r>
              <w:rPr>
                <w:sz w:val="20"/>
                <w:szCs w:val="20"/>
              </w:rPr>
              <w:t>Баевского</w:t>
            </w:r>
            <w:proofErr w:type="spellEnd"/>
            <w:r>
              <w:rPr>
                <w:sz w:val="20"/>
                <w:szCs w:val="20"/>
              </w:rPr>
              <w:t xml:space="preserve"> </w:t>
            </w:r>
            <w:r>
              <w:rPr>
                <w:sz w:val="20"/>
                <w:szCs w:val="20"/>
              </w:rPr>
              <w:lastRenderedPageBreak/>
              <w:t xml:space="preserve">сельского поселения «Об утверждении отчета </w:t>
            </w:r>
          </w:p>
          <w:p w:rsidR="0067159F" w:rsidRDefault="0067159F" w:rsidP="00AC714E">
            <w:pPr>
              <w:jc w:val="right"/>
              <w:rPr>
                <w:sz w:val="20"/>
                <w:szCs w:val="20"/>
              </w:rPr>
            </w:pPr>
            <w:r>
              <w:rPr>
                <w:sz w:val="20"/>
                <w:szCs w:val="20"/>
              </w:rPr>
              <w:t xml:space="preserve">об исполнении бюджета </w:t>
            </w:r>
            <w:proofErr w:type="spellStart"/>
            <w:r>
              <w:rPr>
                <w:sz w:val="20"/>
                <w:szCs w:val="20"/>
              </w:rPr>
              <w:t>Баевского</w:t>
            </w:r>
            <w:proofErr w:type="spellEnd"/>
            <w:r>
              <w:rPr>
                <w:sz w:val="20"/>
                <w:szCs w:val="20"/>
              </w:rPr>
              <w:t xml:space="preserve"> сельского </w:t>
            </w:r>
          </w:p>
          <w:p w:rsidR="0067159F" w:rsidRDefault="0067159F" w:rsidP="003B69DB">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2021год»</w:t>
            </w:r>
          </w:p>
          <w:p w:rsidR="0067159F" w:rsidRDefault="0067159F" w:rsidP="00DF036C">
            <w:pPr>
              <w:jc w:val="right"/>
              <w:rPr>
                <w:sz w:val="20"/>
                <w:szCs w:val="20"/>
              </w:rPr>
            </w:pPr>
            <w:r>
              <w:rPr>
                <w:sz w:val="20"/>
                <w:szCs w:val="20"/>
              </w:rPr>
              <w:t>от</w:t>
            </w:r>
            <w:r w:rsidR="00DF036C">
              <w:rPr>
                <w:sz w:val="20"/>
                <w:szCs w:val="20"/>
              </w:rPr>
              <w:t xml:space="preserve"> 28.06.</w:t>
            </w:r>
            <w:r>
              <w:rPr>
                <w:sz w:val="20"/>
                <w:szCs w:val="20"/>
              </w:rPr>
              <w:t xml:space="preserve"> 2022 г. №</w:t>
            </w:r>
            <w:r w:rsidR="00DF036C">
              <w:rPr>
                <w:sz w:val="20"/>
                <w:szCs w:val="20"/>
              </w:rPr>
              <w:t xml:space="preserve"> 25</w:t>
            </w:r>
            <w:r>
              <w:rPr>
                <w:sz w:val="20"/>
                <w:szCs w:val="20"/>
              </w:rPr>
              <w:t xml:space="preserve"> </w:t>
            </w:r>
          </w:p>
        </w:tc>
      </w:tr>
      <w:tr w:rsidR="00ED152C" w:rsidTr="00193F23">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896" w:type="dxa"/>
            <w:gridSpan w:val="3"/>
            <w:noWrap/>
            <w:vAlign w:val="bottom"/>
          </w:tcPr>
          <w:p w:rsidR="00ED152C" w:rsidRDefault="00ED152C" w:rsidP="003B69DB">
            <w:pPr>
              <w:jc w:val="center"/>
              <w:rPr>
                <w:sz w:val="20"/>
                <w:szCs w:val="20"/>
              </w:rPr>
            </w:pPr>
          </w:p>
        </w:tc>
        <w:tc>
          <w:tcPr>
            <w:tcW w:w="287" w:type="dxa"/>
            <w:gridSpan w:val="2"/>
            <w:noWrap/>
            <w:vAlign w:val="bottom"/>
          </w:tcPr>
          <w:p w:rsidR="00ED152C" w:rsidRDefault="00ED152C" w:rsidP="003B69DB">
            <w:pPr>
              <w:jc w:val="right"/>
              <w:rPr>
                <w:rFonts w:ascii="Arial CYR" w:hAnsi="Arial CYR" w:cs="Arial CYR"/>
                <w:sz w:val="20"/>
                <w:szCs w:val="20"/>
              </w:rPr>
            </w:pPr>
          </w:p>
        </w:tc>
      </w:tr>
      <w:tr w:rsidR="00ED152C" w:rsidTr="00193F23">
        <w:trPr>
          <w:gridBefore w:val="1"/>
          <w:wBefore w:w="899" w:type="dxa"/>
          <w:trHeight w:val="675"/>
        </w:trPr>
        <w:tc>
          <w:tcPr>
            <w:tcW w:w="9289"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330" w:type="dxa"/>
            <w:gridSpan w:val="4"/>
            <w:noWrap/>
            <w:vAlign w:val="bottom"/>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3"/>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178"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17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b/>
                <w:bCs/>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3"/>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178"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3"/>
            <w:tcBorders>
              <w:top w:val="single" w:sz="4" w:space="0" w:color="auto"/>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single" w:sz="4" w:space="0" w:color="auto"/>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5B7AD1">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5B7AD1">
            <w:pPr>
              <w:rPr>
                <w:sz w:val="16"/>
                <w:szCs w:val="16"/>
              </w:rPr>
            </w:pPr>
            <w:r>
              <w:rPr>
                <w:sz w:val="16"/>
                <w:szCs w:val="16"/>
              </w:rPr>
              <w:t>911</w:t>
            </w:r>
            <w:r w:rsidR="00ED152C">
              <w:rPr>
                <w:sz w:val="16"/>
                <w:szCs w:val="16"/>
              </w:rPr>
              <w:t xml:space="preserve">  2  02  </w:t>
            </w:r>
            <w:r w:rsidR="005B7AD1">
              <w:rPr>
                <w:sz w:val="16"/>
                <w:szCs w:val="16"/>
              </w:rPr>
              <w:t>2</w:t>
            </w:r>
            <w:r w:rsidR="00ED152C">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3"/>
            <w:tcBorders>
              <w:top w:val="nil"/>
              <w:left w:val="single" w:sz="4" w:space="0" w:color="auto"/>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174,2</w:t>
            </w:r>
          </w:p>
        </w:tc>
        <w:tc>
          <w:tcPr>
            <w:tcW w:w="1178" w:type="dxa"/>
            <w:tcBorders>
              <w:top w:val="nil"/>
              <w:left w:val="single" w:sz="4" w:space="0" w:color="auto"/>
              <w:bottom w:val="single" w:sz="4" w:space="0" w:color="auto"/>
              <w:right w:val="single" w:sz="4" w:space="0" w:color="auto"/>
            </w:tcBorders>
            <w:vAlign w:val="bottom"/>
          </w:tcPr>
          <w:p w:rsidR="00ED152C" w:rsidRDefault="00096F4E" w:rsidP="003B69DB">
            <w:pPr>
              <w:jc w:val="right"/>
              <w:rPr>
                <w:sz w:val="16"/>
                <w:szCs w:val="16"/>
              </w:rPr>
            </w:pPr>
            <w:r>
              <w:rPr>
                <w:sz w:val="16"/>
                <w:szCs w:val="16"/>
              </w:rPr>
              <w:t>85,1</w:t>
            </w:r>
          </w:p>
        </w:tc>
        <w:tc>
          <w:tcPr>
            <w:tcW w:w="287" w:type="dxa"/>
            <w:gridSpan w:val="2"/>
            <w:noWrap/>
            <w:vAlign w:val="bottom"/>
          </w:tcPr>
          <w:p w:rsidR="00ED152C" w:rsidRDefault="00ED152C" w:rsidP="003B69DB">
            <w:pPr>
              <w:rPr>
                <w:rFonts w:ascii="Arial CYR" w:hAnsi="Arial CYR" w:cs="Arial CYR"/>
                <w:sz w:val="20"/>
                <w:szCs w:val="20"/>
              </w:rPr>
            </w:pPr>
          </w:p>
          <w:p w:rsidR="00266C56" w:rsidRDefault="00266C56" w:rsidP="003B69DB">
            <w:pPr>
              <w:rPr>
                <w:rFonts w:ascii="Arial CYR" w:hAnsi="Arial CYR" w:cs="Arial CYR"/>
                <w:sz w:val="20"/>
                <w:szCs w:val="20"/>
              </w:rPr>
            </w:pPr>
          </w:p>
        </w:tc>
      </w:tr>
      <w:tr w:rsidR="00266C56"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266C56" w:rsidRDefault="00266C56" w:rsidP="005B7AD1">
            <w:pPr>
              <w:rPr>
                <w:sz w:val="16"/>
                <w:szCs w:val="16"/>
              </w:rPr>
            </w:pPr>
            <w:r>
              <w:rPr>
                <w:sz w:val="16"/>
                <w:szCs w:val="16"/>
              </w:rPr>
              <w:t xml:space="preserve">911  2  02  15002  10  0000  151  </w:t>
            </w:r>
          </w:p>
        </w:tc>
        <w:tc>
          <w:tcPr>
            <w:tcW w:w="4111" w:type="dxa"/>
            <w:gridSpan w:val="3"/>
            <w:tcBorders>
              <w:top w:val="single" w:sz="4" w:space="0" w:color="auto"/>
              <w:left w:val="nil"/>
              <w:bottom w:val="single" w:sz="4" w:space="0" w:color="auto"/>
              <w:right w:val="single" w:sz="4" w:space="0" w:color="auto"/>
            </w:tcBorders>
            <w:vAlign w:val="bottom"/>
          </w:tcPr>
          <w:p w:rsidR="00266C56" w:rsidRPr="00657FB5" w:rsidRDefault="00266C56" w:rsidP="005B7AD1">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3"/>
            <w:tcBorders>
              <w:top w:val="nil"/>
              <w:left w:val="single" w:sz="4" w:space="0" w:color="auto"/>
              <w:bottom w:val="single" w:sz="4" w:space="0" w:color="auto"/>
              <w:right w:val="single" w:sz="4" w:space="0" w:color="auto"/>
            </w:tcBorders>
            <w:noWrap/>
            <w:vAlign w:val="bottom"/>
          </w:tcPr>
          <w:p w:rsidR="00266C56" w:rsidRDefault="00266C56" w:rsidP="003B69DB">
            <w:pPr>
              <w:jc w:val="right"/>
              <w:rPr>
                <w:sz w:val="16"/>
                <w:szCs w:val="16"/>
              </w:rPr>
            </w:pPr>
            <w:r>
              <w:rPr>
                <w:sz w:val="16"/>
                <w:szCs w:val="16"/>
              </w:rPr>
              <w:t>130,7</w:t>
            </w:r>
          </w:p>
        </w:tc>
        <w:tc>
          <w:tcPr>
            <w:tcW w:w="1178" w:type="dxa"/>
            <w:tcBorders>
              <w:top w:val="nil"/>
              <w:left w:val="single" w:sz="4" w:space="0" w:color="auto"/>
              <w:bottom w:val="single" w:sz="4" w:space="0" w:color="auto"/>
              <w:right w:val="single" w:sz="4" w:space="0" w:color="auto"/>
            </w:tcBorders>
            <w:vAlign w:val="bottom"/>
          </w:tcPr>
          <w:p w:rsidR="00266C56" w:rsidRDefault="00096F4E" w:rsidP="003B69DB">
            <w:pPr>
              <w:jc w:val="right"/>
              <w:rPr>
                <w:sz w:val="16"/>
                <w:szCs w:val="16"/>
              </w:rPr>
            </w:pPr>
            <w:r>
              <w:rPr>
                <w:sz w:val="16"/>
                <w:szCs w:val="16"/>
              </w:rPr>
              <w:t>181,8</w:t>
            </w:r>
          </w:p>
        </w:tc>
        <w:tc>
          <w:tcPr>
            <w:tcW w:w="287" w:type="dxa"/>
            <w:gridSpan w:val="2"/>
            <w:noWrap/>
            <w:vAlign w:val="bottom"/>
          </w:tcPr>
          <w:p w:rsidR="00266C56" w:rsidRDefault="00266C56"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670519">
            <w:pPr>
              <w:jc w:val="right"/>
              <w:rPr>
                <w:sz w:val="16"/>
                <w:szCs w:val="16"/>
              </w:rPr>
            </w:pPr>
            <w:r>
              <w:rPr>
                <w:sz w:val="16"/>
                <w:szCs w:val="16"/>
              </w:rPr>
              <w:t>87,2</w:t>
            </w:r>
          </w:p>
        </w:tc>
        <w:tc>
          <w:tcPr>
            <w:tcW w:w="1178" w:type="dxa"/>
            <w:tcBorders>
              <w:top w:val="nil"/>
              <w:left w:val="nil"/>
              <w:bottom w:val="single" w:sz="4" w:space="0" w:color="auto"/>
              <w:right w:val="single" w:sz="4" w:space="0" w:color="auto"/>
            </w:tcBorders>
            <w:vAlign w:val="bottom"/>
          </w:tcPr>
          <w:p w:rsidR="00ED152C" w:rsidRDefault="00096F4E" w:rsidP="000F3736">
            <w:pPr>
              <w:jc w:val="right"/>
              <w:rPr>
                <w:sz w:val="16"/>
                <w:szCs w:val="16"/>
              </w:rPr>
            </w:pPr>
            <w:r>
              <w:rPr>
                <w:sz w:val="16"/>
                <w:szCs w:val="16"/>
              </w:rPr>
              <w:t>87,2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3"/>
            <w:tcBorders>
              <w:top w:val="nil"/>
              <w:left w:val="nil"/>
              <w:bottom w:val="single" w:sz="4" w:space="0" w:color="auto"/>
              <w:right w:val="single" w:sz="4" w:space="0" w:color="auto"/>
            </w:tcBorders>
            <w:noWrap/>
            <w:vAlign w:val="bottom"/>
          </w:tcPr>
          <w:p w:rsidR="00ED152C" w:rsidRDefault="00ED152C" w:rsidP="0021484A">
            <w:pPr>
              <w:jc w:val="right"/>
              <w:rPr>
                <w:sz w:val="16"/>
                <w:szCs w:val="16"/>
              </w:rPr>
            </w:pPr>
            <w:r>
              <w:rPr>
                <w:sz w:val="16"/>
                <w:szCs w:val="16"/>
              </w:rPr>
              <w:t>0,</w:t>
            </w:r>
            <w:r w:rsidR="0021484A">
              <w:rPr>
                <w:sz w:val="16"/>
                <w:szCs w:val="16"/>
              </w:rPr>
              <w:t>4</w:t>
            </w:r>
          </w:p>
        </w:tc>
        <w:tc>
          <w:tcPr>
            <w:tcW w:w="1178" w:type="dxa"/>
            <w:tcBorders>
              <w:top w:val="nil"/>
              <w:left w:val="nil"/>
              <w:bottom w:val="single" w:sz="4" w:space="0" w:color="auto"/>
              <w:right w:val="single" w:sz="4" w:space="0" w:color="auto"/>
            </w:tcBorders>
            <w:vAlign w:val="bottom"/>
          </w:tcPr>
          <w:p w:rsidR="00ED152C" w:rsidRDefault="00ED152C" w:rsidP="000F3736">
            <w:pPr>
              <w:jc w:val="right"/>
              <w:rPr>
                <w:sz w:val="16"/>
                <w:szCs w:val="16"/>
              </w:rPr>
            </w:pPr>
            <w:r>
              <w:rPr>
                <w:sz w:val="16"/>
                <w:szCs w:val="16"/>
              </w:rPr>
              <w:t>0,</w:t>
            </w:r>
            <w:r w:rsidR="000F3736">
              <w:rPr>
                <w:sz w:val="16"/>
                <w:szCs w:val="16"/>
              </w:rPr>
              <w:t>4</w:t>
            </w:r>
          </w:p>
        </w:tc>
        <w:tc>
          <w:tcPr>
            <w:tcW w:w="287" w:type="dxa"/>
            <w:gridSpan w:val="2"/>
            <w:noWrap/>
            <w:vAlign w:val="bottom"/>
          </w:tcPr>
          <w:p w:rsidR="00ED152C" w:rsidRDefault="00ED152C" w:rsidP="003B69DB">
            <w:pPr>
              <w:rPr>
                <w:rFonts w:ascii="Arial CYR" w:hAnsi="Arial CYR" w:cs="Arial CYR"/>
                <w:sz w:val="20"/>
                <w:szCs w:val="20"/>
              </w:rPr>
            </w:pPr>
          </w:p>
        </w:tc>
      </w:tr>
      <w:tr w:rsidR="005B7AD1" w:rsidTr="00193F23">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0F3736" w:rsidP="003B69DB">
            <w:pPr>
              <w:rPr>
                <w:sz w:val="16"/>
                <w:szCs w:val="16"/>
              </w:rPr>
            </w:pPr>
            <w:r>
              <w:rPr>
                <w:sz w:val="16"/>
                <w:szCs w:val="16"/>
              </w:rPr>
              <w:t>911</w:t>
            </w:r>
            <w:r w:rsidR="005B7AD1">
              <w:rPr>
                <w:sz w:val="16"/>
                <w:szCs w:val="16"/>
              </w:rPr>
              <w:t xml:space="preserve">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3"/>
            <w:tcBorders>
              <w:top w:val="nil"/>
              <w:left w:val="nil"/>
              <w:bottom w:val="single" w:sz="4" w:space="0" w:color="auto"/>
              <w:right w:val="single" w:sz="4" w:space="0" w:color="auto"/>
            </w:tcBorders>
            <w:noWrap/>
            <w:vAlign w:val="bottom"/>
          </w:tcPr>
          <w:p w:rsidR="005B7AD1" w:rsidRPr="0021484A" w:rsidRDefault="00096F4E" w:rsidP="003B69DB">
            <w:pPr>
              <w:jc w:val="right"/>
              <w:rPr>
                <w:sz w:val="16"/>
                <w:szCs w:val="16"/>
              </w:rPr>
            </w:pPr>
            <w:r>
              <w:rPr>
                <w:sz w:val="16"/>
                <w:szCs w:val="16"/>
              </w:rPr>
              <w:t>259,2</w:t>
            </w:r>
          </w:p>
        </w:tc>
        <w:tc>
          <w:tcPr>
            <w:tcW w:w="1178" w:type="dxa"/>
            <w:tcBorders>
              <w:top w:val="nil"/>
              <w:left w:val="nil"/>
              <w:bottom w:val="single" w:sz="4" w:space="0" w:color="auto"/>
              <w:right w:val="single" w:sz="4" w:space="0" w:color="auto"/>
            </w:tcBorders>
            <w:vAlign w:val="bottom"/>
          </w:tcPr>
          <w:p w:rsidR="005B7AD1" w:rsidRDefault="00096F4E" w:rsidP="003B69DB">
            <w:pPr>
              <w:jc w:val="right"/>
              <w:rPr>
                <w:sz w:val="16"/>
                <w:szCs w:val="16"/>
              </w:rPr>
            </w:pPr>
            <w:r>
              <w:rPr>
                <w:sz w:val="16"/>
                <w:szCs w:val="16"/>
              </w:rPr>
              <w:t>194,4</w:t>
            </w:r>
          </w:p>
        </w:tc>
        <w:tc>
          <w:tcPr>
            <w:tcW w:w="287"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7159F">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Borders>
              <w:top w:val="nil"/>
            </w:tcBorders>
          </w:tcPr>
          <w:p w:rsidR="00ED152C" w:rsidRPr="00AC714E" w:rsidRDefault="0067159F" w:rsidP="00AC714E">
            <w:pPr>
              <w:jc w:val="right"/>
              <w:rPr>
                <w:sz w:val="20"/>
                <w:szCs w:val="20"/>
              </w:rPr>
            </w:pPr>
            <w:r>
              <w:rPr>
                <w:sz w:val="20"/>
                <w:szCs w:val="20"/>
              </w:rPr>
              <w:t>Приложение</w:t>
            </w:r>
          </w:p>
        </w:tc>
      </w:tr>
      <w:tr w:rsidR="0067159F" w:rsidTr="00815760">
        <w:trPr>
          <w:trHeight w:val="139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4577" w:type="dxa"/>
            <w:gridSpan w:val="6"/>
          </w:tcPr>
          <w:p w:rsidR="0067159F" w:rsidRPr="00AC714E" w:rsidRDefault="0067159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67159F" w:rsidRPr="00AC714E" w:rsidRDefault="0067159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67159F" w:rsidRDefault="0067159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Pr>
                <w:sz w:val="20"/>
                <w:szCs w:val="20"/>
              </w:rPr>
              <w:t>21</w:t>
            </w:r>
            <w:r w:rsidRPr="00AC714E">
              <w:rPr>
                <w:sz w:val="20"/>
                <w:szCs w:val="20"/>
              </w:rPr>
              <w:t xml:space="preserve"> год»</w:t>
            </w:r>
          </w:p>
          <w:p w:rsidR="0067159F" w:rsidRPr="00AC714E" w:rsidRDefault="00DF036C" w:rsidP="00AC714E">
            <w:pPr>
              <w:jc w:val="right"/>
              <w:rPr>
                <w:sz w:val="20"/>
                <w:szCs w:val="20"/>
              </w:rPr>
            </w:pPr>
            <w:r>
              <w:rPr>
                <w:sz w:val="20"/>
                <w:szCs w:val="20"/>
              </w:rPr>
              <w:t>от 28.06.</w:t>
            </w:r>
            <w:r w:rsidR="0067159F">
              <w:rPr>
                <w:sz w:val="20"/>
                <w:szCs w:val="20"/>
              </w:rPr>
              <w:t xml:space="preserve">  2022 г. № </w:t>
            </w:r>
            <w:r>
              <w:rPr>
                <w:sz w:val="20"/>
                <w:szCs w:val="20"/>
              </w:rPr>
              <w:t>25</w:t>
            </w:r>
          </w:p>
          <w:p w:rsidR="0067159F" w:rsidRPr="00AC714E" w:rsidRDefault="0067159F" w:rsidP="00AC714E">
            <w:pPr>
              <w:jc w:val="right"/>
              <w:rPr>
                <w:sz w:val="20"/>
                <w:szCs w:val="20"/>
              </w:rPr>
            </w:pPr>
          </w:p>
        </w:tc>
      </w:tr>
      <w:tr w:rsidR="0067159F" w:rsidTr="00657FB5">
        <w:trPr>
          <w:gridAfter w:val="1"/>
          <w:wAfter w:w="1416" w:type="dxa"/>
          <w:trHeight w:val="34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1193" w:type="dxa"/>
            <w:gridSpan w:val="2"/>
          </w:tcPr>
          <w:p w:rsidR="0067159F" w:rsidRDefault="0067159F" w:rsidP="003B69DB">
            <w:pPr>
              <w:jc w:val="right"/>
              <w:rPr>
                <w:rFonts w:ascii="Arial CYR" w:hAnsi="Arial CYR" w:cs="Arial CYR"/>
                <w:sz w:val="20"/>
                <w:szCs w:val="20"/>
              </w:rPr>
            </w:pPr>
          </w:p>
        </w:tc>
        <w:tc>
          <w:tcPr>
            <w:tcW w:w="495" w:type="dxa"/>
            <w:gridSpan w:val="2"/>
          </w:tcPr>
          <w:p w:rsidR="0067159F" w:rsidRDefault="0067159F" w:rsidP="003B69DB">
            <w:pPr>
              <w:jc w:val="right"/>
              <w:rPr>
                <w:rFonts w:ascii="Arial CYR" w:hAnsi="Arial CYR" w:cs="Arial CYR"/>
                <w:sz w:val="20"/>
                <w:szCs w:val="20"/>
              </w:rPr>
            </w:pPr>
          </w:p>
        </w:tc>
        <w:tc>
          <w:tcPr>
            <w:tcW w:w="1473" w:type="dxa"/>
            <w:vAlign w:val="bottom"/>
          </w:tcPr>
          <w:p w:rsidR="0067159F" w:rsidRDefault="0067159F"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bl>
    <w:tbl>
      <w:tblPr>
        <w:tblpPr w:leftFromText="180" w:rightFromText="180" w:vertAnchor="text" w:tblpX="290" w:tblpY="1"/>
        <w:tblOverlap w:val="never"/>
        <w:tblW w:w="9815" w:type="dxa"/>
        <w:tblLayout w:type="fixed"/>
        <w:tblLook w:val="00A0" w:firstRow="1" w:lastRow="0" w:firstColumn="1" w:lastColumn="0" w:noHBand="0" w:noVBand="0"/>
      </w:tblPr>
      <w:tblGrid>
        <w:gridCol w:w="4065"/>
        <w:gridCol w:w="520"/>
        <w:gridCol w:w="449"/>
        <w:gridCol w:w="593"/>
        <w:gridCol w:w="1129"/>
        <w:gridCol w:w="950"/>
        <w:gridCol w:w="1049"/>
        <w:gridCol w:w="1060"/>
      </w:tblGrid>
      <w:tr w:rsidR="00225304" w:rsidTr="00E5072B">
        <w:trPr>
          <w:trHeight w:val="510"/>
        </w:trPr>
        <w:tc>
          <w:tcPr>
            <w:tcW w:w="4585" w:type="dxa"/>
            <w:gridSpan w:val="2"/>
            <w:tcBorders>
              <w:top w:val="single" w:sz="4" w:space="0" w:color="auto"/>
              <w:left w:val="single" w:sz="4" w:space="0" w:color="auto"/>
              <w:bottom w:val="single" w:sz="4" w:space="0" w:color="auto"/>
              <w:right w:val="single" w:sz="4" w:space="0" w:color="auto"/>
            </w:tcBorders>
            <w:hideMark/>
          </w:tcPr>
          <w:p w:rsidR="00225304" w:rsidRDefault="00225304" w:rsidP="00E5072B">
            <w:pPr>
              <w:rPr>
                <w:rFonts w:ascii="Arial CYR" w:hAnsi="Arial CYR" w:cs="Arial CYR"/>
                <w:b/>
                <w:bCs/>
                <w:sz w:val="20"/>
                <w:szCs w:val="20"/>
              </w:rPr>
            </w:pPr>
            <w:r>
              <w:rPr>
                <w:rFonts w:ascii="Arial CYR" w:hAnsi="Arial CYR" w:cs="Arial CYR"/>
                <w:b/>
                <w:bCs/>
                <w:sz w:val="20"/>
                <w:szCs w:val="20"/>
              </w:rPr>
              <w:t>Наименование</w:t>
            </w:r>
          </w:p>
          <w:p w:rsidR="00225304" w:rsidRDefault="00225304" w:rsidP="00E5072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29"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r>
              <w:rPr>
                <w:rFonts w:ascii="Arial CYR" w:hAnsi="Arial CYR" w:cs="Arial CYR"/>
                <w:b/>
                <w:bCs/>
                <w:sz w:val="20"/>
                <w:szCs w:val="20"/>
              </w:rPr>
              <w:t>ЦС</w:t>
            </w:r>
          </w:p>
        </w:tc>
        <w:tc>
          <w:tcPr>
            <w:tcW w:w="950"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r>
              <w:rPr>
                <w:rFonts w:ascii="Arial CYR" w:hAnsi="Arial CYR" w:cs="Arial CYR"/>
                <w:b/>
                <w:bCs/>
                <w:sz w:val="20"/>
                <w:szCs w:val="20"/>
              </w:rPr>
              <w:t>ВР</w:t>
            </w:r>
          </w:p>
        </w:tc>
        <w:tc>
          <w:tcPr>
            <w:tcW w:w="1049" w:type="dxa"/>
            <w:tcBorders>
              <w:top w:val="single" w:sz="4" w:space="0" w:color="auto"/>
              <w:left w:val="nil"/>
              <w:bottom w:val="single" w:sz="4" w:space="0" w:color="auto"/>
              <w:right w:val="single" w:sz="4" w:space="0" w:color="auto"/>
            </w:tcBorders>
          </w:tcPr>
          <w:p w:rsidR="00225304" w:rsidRPr="00225304" w:rsidRDefault="00225304" w:rsidP="00E5072B">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rFonts w:ascii="Arial CYR" w:hAnsi="Arial CYR" w:cs="Arial CYR"/>
                <w:b/>
                <w:bCs/>
                <w:sz w:val="20"/>
                <w:szCs w:val="20"/>
              </w:rPr>
            </w:pPr>
            <w:r>
              <w:rPr>
                <w:rFonts w:ascii="Arial CYR" w:hAnsi="Arial CYR" w:cs="Arial CYR"/>
                <w:b/>
                <w:bCs/>
                <w:sz w:val="20"/>
                <w:szCs w:val="20"/>
              </w:rPr>
              <w:t>исполнено</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br/>
              <w:t>ВСЕГО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p>
          <w:p w:rsidR="00225304" w:rsidRDefault="00225304" w:rsidP="00E5072B">
            <w:pPr>
              <w:jc w:val="right"/>
              <w:rPr>
                <w:b/>
                <w:bCs/>
                <w:sz w:val="18"/>
                <w:szCs w:val="18"/>
              </w:rPr>
            </w:pPr>
            <w:r>
              <w:rPr>
                <w:b/>
                <w:bCs/>
                <w:sz w:val="18"/>
                <w:szCs w:val="18"/>
              </w:rPr>
              <w:t>1967,5</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1923,7</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br/>
              <w:t xml:space="preserve">Администрация </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Общегосударственные вопросы</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r>
              <w:rPr>
                <w:b/>
                <w:bCs/>
                <w:sz w:val="18"/>
                <w:szCs w:val="18"/>
              </w:rPr>
              <w:t>1101,2</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1409,9</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225304" w:rsidRPr="00225304" w:rsidRDefault="00225304" w:rsidP="00E5072B">
            <w:pPr>
              <w:rPr>
                <w:sz w:val="18"/>
                <w:szCs w:val="18"/>
              </w:rPr>
            </w:pPr>
          </w:p>
          <w:p w:rsidR="00225304" w:rsidRDefault="00225304" w:rsidP="00E5072B">
            <w:pPr>
              <w:tabs>
                <w:tab w:val="left" w:pos="924"/>
              </w:tabs>
              <w:rPr>
                <w:sz w:val="18"/>
                <w:szCs w:val="18"/>
              </w:rPr>
            </w:pPr>
            <w:r>
              <w:rPr>
                <w:sz w:val="18"/>
                <w:szCs w:val="18"/>
              </w:rPr>
              <w:tab/>
            </w:r>
          </w:p>
          <w:p w:rsidR="00225304" w:rsidRPr="00225304" w:rsidRDefault="00225304" w:rsidP="00E5072B">
            <w:pPr>
              <w:tabs>
                <w:tab w:val="left" w:pos="924"/>
              </w:tabs>
              <w:rPr>
                <w:sz w:val="18"/>
                <w:szCs w:val="18"/>
              </w:rPr>
            </w:pPr>
            <w:r>
              <w:rPr>
                <w:sz w:val="18"/>
                <w:szCs w:val="18"/>
              </w:rPr>
              <w:t xml:space="preserve">           366,8</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475,3</w:t>
            </w:r>
          </w:p>
        </w:tc>
      </w:tr>
      <w:tr w:rsidR="00225304" w:rsidTr="00E5072B">
        <w:trPr>
          <w:trHeight w:val="261"/>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обеспечение функций Главы местной администрации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r>
              <w:rPr>
                <w:sz w:val="18"/>
                <w:szCs w:val="18"/>
              </w:rPr>
              <w:t>366,8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475,3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366,8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416,0</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281,7</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337,5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85,1</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78,5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59,3</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b/>
                <w:bCs/>
                <w:i/>
                <w:i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734,4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934,6</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sz w:val="18"/>
                <w:szCs w:val="18"/>
              </w:rPr>
              <w:t>Расходы на обеспечение функций органов местного самоуправления Республики Мордовия</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225304" w:rsidRDefault="00225304" w:rsidP="00E5072B">
            <w:pPr>
              <w:jc w:val="right"/>
              <w:rPr>
                <w:b/>
                <w:bCs/>
                <w:iCs/>
                <w:sz w:val="18"/>
                <w:szCs w:val="18"/>
              </w:rPr>
            </w:pPr>
          </w:p>
          <w:p w:rsidR="00225304" w:rsidRDefault="00225304" w:rsidP="00E5072B">
            <w:pPr>
              <w:jc w:val="right"/>
              <w:rPr>
                <w:b/>
                <w:bCs/>
                <w:iCs/>
                <w:sz w:val="18"/>
                <w:szCs w:val="18"/>
              </w:rPr>
            </w:pPr>
            <w:r>
              <w:rPr>
                <w:b/>
                <w:bCs/>
                <w:iCs/>
                <w:sz w:val="18"/>
                <w:szCs w:val="18"/>
              </w:rPr>
              <w:t>734,4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934,6</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
                <w:bCs/>
                <w:i/>
                <w:iCs/>
                <w:sz w:val="18"/>
                <w:szCs w:val="18"/>
              </w:rPr>
              <w:t>Центральный аппарат</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r>
              <w:rPr>
                <w:b/>
                <w:bCs/>
                <w:iCs/>
                <w:sz w:val="18"/>
                <w:szCs w:val="18"/>
              </w:rPr>
              <w:t>734,4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934,6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374,9</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374,9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8015EB" w:rsidP="00E5072B">
            <w:pPr>
              <w:jc w:val="right"/>
              <w:rPr>
                <w:sz w:val="18"/>
                <w:szCs w:val="18"/>
              </w:rPr>
            </w:pPr>
            <w:r>
              <w:rPr>
                <w:sz w:val="18"/>
                <w:szCs w:val="18"/>
              </w:rPr>
              <w:t>287,0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325,1</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24,6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122</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1,5</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86,4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117,4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lastRenderedPageBreak/>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1,2</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306,7</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400,9</w:t>
            </w:r>
          </w:p>
        </w:tc>
      </w:tr>
      <w:tr w:rsidR="00225304" w:rsidTr="00E5072B">
        <w:trPr>
          <w:trHeight w:val="22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налогов, сборов и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52,8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59,5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51,4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56,5</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прочих налогов, сборов и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852</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853</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2020-2022гг."</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Pr="008015EB" w:rsidRDefault="008015EB" w:rsidP="00E5072B">
            <w:pPr>
              <w:jc w:val="right"/>
              <w:rPr>
                <w:b/>
                <w:bCs/>
                <w:iCs/>
                <w:sz w:val="18"/>
                <w:szCs w:val="18"/>
              </w:rPr>
            </w:pPr>
            <w:r>
              <w:rPr>
                <w:b/>
                <w:bCs/>
                <w:iCs/>
                <w:sz w:val="18"/>
                <w:szCs w:val="18"/>
              </w:rPr>
              <w:t>0,4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0,4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Законом Республики Мордовия от 15 июня 2015 года № 38-З "Об административной ответственности на территории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192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96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1920377150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1920377150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Резервные Фонды</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Резервные фонды местных администраций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b/>
                <w:bCs/>
                <w:sz w:val="18"/>
                <w:szCs w:val="18"/>
              </w:rPr>
              <w:t>Прочие мероприятия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sz w:val="18"/>
                <w:szCs w:val="18"/>
              </w:rPr>
            </w:pPr>
            <w:r>
              <w:rPr>
                <w:b/>
                <w:sz w:val="18"/>
                <w:szCs w:val="18"/>
              </w:rPr>
              <w:t>Национальная оборона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720"/>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Мобилизация  и вневойсковая подготовка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b/>
                <w:bCs/>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b/>
                <w:bCs/>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rPr>
                <w:sz w:val="18"/>
                <w:szCs w:val="18"/>
              </w:rPr>
            </w:pPr>
            <w:r>
              <w:rPr>
                <w:sz w:val="18"/>
                <w:szCs w:val="18"/>
              </w:rPr>
              <w:t xml:space="preserve">                              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170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17302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lastRenderedPageBreak/>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80,0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80,0</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61,4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61,4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18,6</w:t>
            </w: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r>
              <w:rPr>
                <w:sz w:val="18"/>
                <w:szCs w:val="18"/>
              </w:rPr>
              <w:t>18,6</w:t>
            </w:r>
          </w:p>
          <w:p w:rsidR="00225304" w:rsidRDefault="00225304" w:rsidP="00E5072B">
            <w:pPr>
              <w:jc w:val="right"/>
              <w:rPr>
                <w:sz w:val="18"/>
                <w:szCs w:val="18"/>
              </w:rPr>
            </w:pP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sidRPr="00AB5D5A">
              <w:rPr>
                <w:b/>
                <w:sz w:val="18"/>
                <w:szCs w:val="18"/>
              </w:rPr>
              <w:t>Обеспечение пожарной безопасности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Pr>
                <w:sz w:val="18"/>
                <w:szCs w:val="18"/>
              </w:rPr>
              <w:t>Мероприятия по обеспечению пожарной безопасности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8910042120</w:t>
            </w: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8910042120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Национальная экономика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Дорожное хозяйство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iCs/>
                <w:sz w:val="18"/>
                <w:szCs w:val="18"/>
              </w:rPr>
            </w:pPr>
            <w:r>
              <w:rPr>
                <w:b/>
                <w:bCs/>
                <w:iCs/>
                <w:sz w:val="18"/>
                <w:szCs w:val="18"/>
              </w:rPr>
              <w:t>259,2</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194,4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96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8910044102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8910044102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Жилищно-коммунальное хозяйство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sz w:val="18"/>
                <w:szCs w:val="18"/>
              </w:rPr>
            </w:pPr>
            <w:r>
              <w:rPr>
                <w:b/>
                <w:bCs/>
                <w:sz w:val="18"/>
                <w:szCs w:val="18"/>
              </w:rPr>
              <w:t>398,3</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
                <w:bCs/>
                <w:i/>
                <w:iCs/>
                <w:sz w:val="18"/>
                <w:szCs w:val="18"/>
              </w:rPr>
              <w:t>Коммунальное хозяйство (благоустройство)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8015EB" w:rsidRDefault="008015EB" w:rsidP="00E5072B">
            <w:pPr>
              <w:jc w:val="right"/>
              <w:rPr>
                <w:b/>
                <w:bCs/>
                <w:iCs/>
                <w:sz w:val="18"/>
                <w:szCs w:val="18"/>
              </w:rPr>
            </w:pPr>
            <w:r>
              <w:rPr>
                <w:b/>
                <w:bCs/>
                <w:iCs/>
                <w:sz w:val="18"/>
                <w:szCs w:val="18"/>
              </w:rPr>
              <w:t>398,3</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sz w:val="18"/>
                <w:szCs w:val="18"/>
              </w:rPr>
            </w:pPr>
            <w:r>
              <w:rPr>
                <w:sz w:val="18"/>
                <w:szCs w:val="18"/>
              </w:rPr>
              <w:t>Прочие мероприятия по благоустройству городских и сельских поселений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8910043040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8910043040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Социальная политика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sz w:val="18"/>
                <w:szCs w:val="18"/>
              </w:rPr>
            </w:pPr>
            <w:r>
              <w:rPr>
                <w:b/>
                <w:bCs/>
                <w:sz w:val="18"/>
                <w:szCs w:val="18"/>
              </w:rPr>
              <w:t>104,4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68,9</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Пенсионное обеспечение</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Pr="008015EB" w:rsidRDefault="008015EB" w:rsidP="00E5072B">
            <w:pPr>
              <w:jc w:val="right"/>
              <w:rPr>
                <w:b/>
                <w:bCs/>
                <w:iCs/>
                <w:sz w:val="18"/>
                <w:szCs w:val="18"/>
              </w:rPr>
            </w:pPr>
            <w:r w:rsidRPr="008015EB">
              <w:rPr>
                <w:b/>
                <w:bCs/>
                <w:iCs/>
                <w:sz w:val="18"/>
                <w:szCs w:val="18"/>
              </w:rPr>
              <w:t>104,4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68,9</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8910003010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300</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Обслуживание государственного и муниципального долга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r>
              <w:rPr>
                <w:b/>
                <w:bCs/>
                <w:sz w:val="18"/>
                <w:szCs w:val="18"/>
              </w:rPr>
              <w:t>5,0</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0,6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Обслуживание государственного внутреннего и муниципального долга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
                <w:iCs/>
                <w:sz w:val="18"/>
                <w:szCs w:val="18"/>
              </w:rPr>
            </w:pPr>
          </w:p>
          <w:p w:rsidR="008015EB" w:rsidRPr="008015EB" w:rsidRDefault="008015EB" w:rsidP="00E5072B">
            <w:pPr>
              <w:rPr>
                <w:b/>
                <w:bCs/>
                <w:iCs/>
                <w:sz w:val="18"/>
                <w:szCs w:val="18"/>
              </w:rPr>
            </w:pPr>
            <w:r>
              <w:rPr>
                <w:b/>
                <w:bCs/>
                <w:iCs/>
                <w:sz w:val="18"/>
                <w:szCs w:val="18"/>
              </w:rPr>
              <w:t xml:space="preserve">               5,0</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0,6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Процентные платежи по долговым обязательствам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700</w:t>
            </w: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Условно утвержденные расходы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8910041990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p>
        </w:tc>
      </w:tr>
      <w:tr w:rsidR="00225304" w:rsidTr="00E5072B">
        <w:trPr>
          <w:trHeight w:val="255"/>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sz w:val="18"/>
                <w:szCs w:val="18"/>
              </w:rPr>
            </w:pPr>
            <w:r>
              <w:rPr>
                <w:sz w:val="18"/>
                <w:szCs w:val="18"/>
              </w:rPr>
              <w:t>Дефицит</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-30,9</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-30,9</w:t>
            </w:r>
          </w:p>
        </w:tc>
      </w:tr>
    </w:tbl>
    <w:p w:rsidR="00ED152C" w:rsidRDefault="00ED152C" w:rsidP="00ED152C"/>
    <w:tbl>
      <w:tblPr>
        <w:tblW w:w="10982" w:type="dxa"/>
        <w:tblInd w:w="93" w:type="dxa"/>
        <w:tblLook w:val="00A0" w:firstRow="1" w:lastRow="0" w:firstColumn="1" w:lastColumn="0" w:noHBand="0" w:noVBand="0"/>
      </w:tblPr>
      <w:tblGrid>
        <w:gridCol w:w="711"/>
        <w:gridCol w:w="1777"/>
        <w:gridCol w:w="517"/>
        <w:gridCol w:w="554"/>
        <w:gridCol w:w="356"/>
        <w:gridCol w:w="189"/>
        <w:gridCol w:w="388"/>
        <w:gridCol w:w="61"/>
        <w:gridCol w:w="593"/>
        <w:gridCol w:w="57"/>
        <w:gridCol w:w="543"/>
        <w:gridCol w:w="548"/>
        <w:gridCol w:w="26"/>
        <w:gridCol w:w="584"/>
        <w:gridCol w:w="122"/>
        <w:gridCol w:w="1353"/>
        <w:gridCol w:w="1281"/>
        <w:gridCol w:w="35"/>
        <w:gridCol w:w="24"/>
        <w:gridCol w:w="12"/>
        <w:gridCol w:w="24"/>
        <w:gridCol w:w="12"/>
        <w:gridCol w:w="203"/>
        <w:gridCol w:w="1012"/>
      </w:tblGrid>
      <w:tr w:rsidR="00F11DDF" w:rsidTr="00193F23">
        <w:trPr>
          <w:trHeight w:val="300"/>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711" w:type="dxa"/>
            <w:gridSpan w:val="3"/>
          </w:tcPr>
          <w:p w:rsidR="00F11DDF" w:rsidRDefault="00F11DDF" w:rsidP="00AC714E">
            <w:pPr>
              <w:jc w:val="right"/>
              <w:rPr>
                <w:sz w:val="20"/>
                <w:szCs w:val="20"/>
              </w:rPr>
            </w:pPr>
          </w:p>
        </w:tc>
        <w:tc>
          <w:tcPr>
            <w:tcW w:w="4767" w:type="dxa"/>
            <w:gridSpan w:val="13"/>
            <w:vAlign w:val="bottom"/>
          </w:tcPr>
          <w:p w:rsidR="00F11DDF" w:rsidRDefault="00F11DDF" w:rsidP="00AC714E">
            <w:pPr>
              <w:jc w:val="right"/>
              <w:rPr>
                <w:sz w:val="20"/>
                <w:szCs w:val="20"/>
              </w:rPr>
            </w:pPr>
          </w:p>
          <w:p w:rsidR="00F11DDF" w:rsidRDefault="00F11DDF" w:rsidP="00AC714E">
            <w:pPr>
              <w:jc w:val="right"/>
              <w:rPr>
                <w:sz w:val="20"/>
                <w:szCs w:val="20"/>
              </w:rPr>
            </w:pPr>
          </w:p>
          <w:p w:rsidR="00F11DDF" w:rsidRPr="00AC714E" w:rsidRDefault="00F11DDF" w:rsidP="00AC714E">
            <w:pPr>
              <w:jc w:val="right"/>
              <w:rPr>
                <w:sz w:val="20"/>
                <w:szCs w:val="20"/>
              </w:rPr>
            </w:pPr>
            <w:r w:rsidRPr="00AC714E">
              <w:rPr>
                <w:sz w:val="20"/>
                <w:szCs w:val="20"/>
              </w:rPr>
              <w:t>Приложение №</w:t>
            </w:r>
            <w:r w:rsidR="0067159F">
              <w:rPr>
                <w:sz w:val="20"/>
                <w:szCs w:val="20"/>
              </w:rPr>
              <w:t xml:space="preserve"> </w:t>
            </w:r>
            <w:r w:rsidRPr="00AC714E">
              <w:rPr>
                <w:sz w:val="20"/>
                <w:szCs w:val="20"/>
              </w:rPr>
              <w:t>6</w:t>
            </w:r>
          </w:p>
        </w:tc>
        <w:tc>
          <w:tcPr>
            <w:tcW w:w="1012" w:type="dxa"/>
          </w:tcPr>
          <w:p w:rsidR="00F11DDF" w:rsidRPr="00AC714E" w:rsidRDefault="00F11DDF" w:rsidP="00AC714E">
            <w:pPr>
              <w:jc w:val="right"/>
              <w:rPr>
                <w:sz w:val="20"/>
                <w:szCs w:val="20"/>
              </w:rPr>
            </w:pPr>
          </w:p>
        </w:tc>
      </w:tr>
      <w:tr w:rsidR="00F11DDF" w:rsidTr="00193F23">
        <w:trPr>
          <w:trHeight w:val="330"/>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Pr="00AC714E" w:rsidRDefault="00F11DDF" w:rsidP="00AC714E">
            <w:pPr>
              <w:jc w:val="right"/>
              <w:rPr>
                <w:sz w:val="20"/>
                <w:szCs w:val="20"/>
              </w:rPr>
            </w:pPr>
          </w:p>
        </w:tc>
        <w:tc>
          <w:tcPr>
            <w:tcW w:w="548" w:type="dxa"/>
          </w:tcPr>
          <w:p w:rsidR="00F11DDF" w:rsidRPr="00AC714E" w:rsidRDefault="00F11DDF" w:rsidP="00AC714E">
            <w:pPr>
              <w:jc w:val="right"/>
              <w:rPr>
                <w:sz w:val="20"/>
                <w:szCs w:val="20"/>
              </w:rPr>
            </w:pPr>
          </w:p>
        </w:tc>
        <w:tc>
          <w:tcPr>
            <w:tcW w:w="732" w:type="dxa"/>
            <w:gridSpan w:val="3"/>
          </w:tcPr>
          <w:p w:rsidR="00F11DDF" w:rsidRPr="00AC714E" w:rsidRDefault="00F11DDF" w:rsidP="00AC714E">
            <w:pPr>
              <w:jc w:val="right"/>
              <w:rPr>
                <w:sz w:val="20"/>
                <w:szCs w:val="20"/>
              </w:rPr>
            </w:pPr>
          </w:p>
        </w:tc>
        <w:tc>
          <w:tcPr>
            <w:tcW w:w="2944" w:type="dxa"/>
            <w:gridSpan w:val="8"/>
            <w:vAlign w:val="bottom"/>
          </w:tcPr>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1545"/>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711" w:type="dxa"/>
            <w:gridSpan w:val="3"/>
          </w:tcPr>
          <w:p w:rsidR="00F11DDF" w:rsidRPr="00AC714E" w:rsidRDefault="00F11DDF" w:rsidP="00AC714E">
            <w:pPr>
              <w:jc w:val="right"/>
              <w:rPr>
                <w:sz w:val="20"/>
                <w:szCs w:val="20"/>
              </w:rPr>
            </w:pPr>
          </w:p>
        </w:tc>
        <w:tc>
          <w:tcPr>
            <w:tcW w:w="4767" w:type="dxa"/>
            <w:gridSpan w:val="13"/>
          </w:tcPr>
          <w:p w:rsidR="00F11DDF" w:rsidRPr="00AC714E" w:rsidRDefault="00F11DD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F11DDF" w:rsidRPr="00AC714E" w:rsidRDefault="00F11DD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F11DDF" w:rsidRDefault="00F11DD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sidRPr="00B22ADC">
              <w:rPr>
                <w:sz w:val="20"/>
                <w:szCs w:val="20"/>
              </w:rPr>
              <w:t>2</w:t>
            </w:r>
            <w:r>
              <w:rPr>
                <w:sz w:val="20"/>
                <w:szCs w:val="20"/>
              </w:rPr>
              <w:t>1</w:t>
            </w:r>
            <w:r w:rsidRPr="00AC714E">
              <w:rPr>
                <w:sz w:val="20"/>
                <w:szCs w:val="20"/>
              </w:rPr>
              <w:t xml:space="preserve"> год»</w:t>
            </w:r>
          </w:p>
          <w:p w:rsidR="0067159F" w:rsidRPr="00AC714E" w:rsidRDefault="0067159F" w:rsidP="00AC714E">
            <w:pPr>
              <w:jc w:val="right"/>
              <w:rPr>
                <w:sz w:val="20"/>
                <w:szCs w:val="20"/>
              </w:rPr>
            </w:pPr>
            <w:r>
              <w:rPr>
                <w:sz w:val="20"/>
                <w:szCs w:val="20"/>
              </w:rPr>
              <w:t xml:space="preserve">от </w:t>
            </w:r>
            <w:r w:rsidR="00DF036C">
              <w:rPr>
                <w:sz w:val="20"/>
                <w:szCs w:val="20"/>
              </w:rPr>
              <w:t>28.06.</w:t>
            </w:r>
            <w:r>
              <w:rPr>
                <w:sz w:val="20"/>
                <w:szCs w:val="20"/>
              </w:rPr>
              <w:t xml:space="preserve"> 2022 г </w:t>
            </w:r>
            <w:r w:rsidR="00193F23">
              <w:rPr>
                <w:sz w:val="20"/>
                <w:szCs w:val="20"/>
              </w:rPr>
              <w:t xml:space="preserve"> </w:t>
            </w:r>
            <w:r>
              <w:rPr>
                <w:sz w:val="20"/>
                <w:szCs w:val="20"/>
              </w:rPr>
              <w:t>№</w:t>
            </w:r>
            <w:r w:rsidR="00DF036C">
              <w:rPr>
                <w:sz w:val="20"/>
                <w:szCs w:val="20"/>
              </w:rPr>
              <w:t xml:space="preserve"> 25</w:t>
            </w:r>
            <w:bookmarkStart w:id="0" w:name="_GoBack"/>
            <w:bookmarkEnd w:id="0"/>
            <w:r>
              <w:rPr>
                <w:sz w:val="20"/>
                <w:szCs w:val="20"/>
              </w:rPr>
              <w:t xml:space="preserve"> </w:t>
            </w:r>
          </w:p>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345"/>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Default="00F11DDF" w:rsidP="003B69DB">
            <w:pPr>
              <w:jc w:val="right"/>
              <w:rPr>
                <w:rFonts w:ascii="Arial CYR" w:hAnsi="Arial CYR" w:cs="Arial CYR"/>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pPr>
          </w:p>
        </w:tc>
        <w:tc>
          <w:tcPr>
            <w:tcW w:w="2944" w:type="dxa"/>
            <w:gridSpan w:val="8"/>
            <w:vAlign w:val="bottom"/>
          </w:tcPr>
          <w:p w:rsidR="00F11DDF" w:rsidRDefault="00F11DDF" w:rsidP="003B69DB">
            <w:pPr>
              <w:jc w:val="right"/>
            </w:pPr>
          </w:p>
        </w:tc>
        <w:tc>
          <w:tcPr>
            <w:tcW w:w="1012" w:type="dxa"/>
          </w:tcPr>
          <w:p w:rsidR="00F11DDF" w:rsidRDefault="00F11DDF" w:rsidP="003B69DB">
            <w:pPr>
              <w:jc w:val="right"/>
            </w:pPr>
          </w:p>
        </w:tc>
      </w:tr>
      <w:tr w:rsidR="00F11DDF" w:rsidTr="00193F23">
        <w:trPr>
          <w:trHeight w:val="600"/>
        </w:trPr>
        <w:tc>
          <w:tcPr>
            <w:tcW w:w="711" w:type="dxa"/>
          </w:tcPr>
          <w:p w:rsidR="00F11DDF" w:rsidRDefault="00F11DDF" w:rsidP="00D65959">
            <w:pPr>
              <w:jc w:val="center"/>
              <w:rPr>
                <w:rFonts w:ascii="Arial CYR" w:hAnsi="Arial CYR" w:cs="Arial CYR"/>
                <w:b/>
                <w:bCs/>
                <w:sz w:val="20"/>
                <w:szCs w:val="20"/>
              </w:rPr>
            </w:pPr>
          </w:p>
        </w:tc>
        <w:tc>
          <w:tcPr>
            <w:tcW w:w="9259" w:type="dxa"/>
            <w:gridSpan w:val="22"/>
          </w:tcPr>
          <w:p w:rsidR="00F11DDF" w:rsidRDefault="00F11DDF"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t xml:space="preserve"> сельского поселения </w:t>
            </w:r>
          </w:p>
        </w:tc>
        <w:tc>
          <w:tcPr>
            <w:tcW w:w="1012" w:type="dxa"/>
          </w:tcPr>
          <w:p w:rsidR="00F11DDF" w:rsidRDefault="00F11DDF" w:rsidP="003B69DB">
            <w:pPr>
              <w:jc w:val="center"/>
              <w:rPr>
                <w:rFonts w:ascii="Arial CYR" w:hAnsi="Arial CYR" w:cs="Arial CYR"/>
                <w:b/>
                <w:bCs/>
                <w:sz w:val="20"/>
                <w:szCs w:val="20"/>
              </w:rPr>
            </w:pPr>
          </w:p>
        </w:tc>
      </w:tr>
      <w:tr w:rsidR="00F11DDF" w:rsidTr="00193F23">
        <w:trPr>
          <w:trHeight w:val="510"/>
        </w:trPr>
        <w:tc>
          <w:tcPr>
            <w:tcW w:w="2488" w:type="dxa"/>
            <w:gridSpan w:val="2"/>
          </w:tcPr>
          <w:p w:rsidR="00F11DDF" w:rsidRDefault="00F11DDF" w:rsidP="003B69DB">
            <w:pPr>
              <w:rPr>
                <w:rFonts w:ascii="Arial CYR" w:hAnsi="Arial CYR" w:cs="Arial CYR"/>
                <w:b/>
                <w:bCs/>
                <w:sz w:val="20"/>
                <w:szCs w:val="20"/>
              </w:rPr>
            </w:pPr>
          </w:p>
        </w:tc>
        <w:tc>
          <w:tcPr>
            <w:tcW w:w="517" w:type="dxa"/>
          </w:tcPr>
          <w:p w:rsidR="00F11DDF" w:rsidRDefault="00F11DDF" w:rsidP="003B69DB">
            <w:pPr>
              <w:jc w:val="right"/>
              <w:rPr>
                <w:rFonts w:ascii="Arial CYR" w:hAnsi="Arial CYR" w:cs="Arial CYR"/>
                <w:b/>
                <w:bCs/>
                <w:sz w:val="20"/>
                <w:szCs w:val="20"/>
              </w:rPr>
            </w:pPr>
          </w:p>
        </w:tc>
        <w:tc>
          <w:tcPr>
            <w:tcW w:w="910" w:type="dxa"/>
            <w:gridSpan w:val="2"/>
          </w:tcPr>
          <w:p w:rsidR="00F11DDF" w:rsidRDefault="00F11DDF" w:rsidP="003B69DB">
            <w:pPr>
              <w:jc w:val="right"/>
              <w:rPr>
                <w:rFonts w:ascii="Arial CYR" w:hAnsi="Arial CYR" w:cs="Arial CYR"/>
                <w:b/>
                <w:bCs/>
                <w:sz w:val="20"/>
                <w:szCs w:val="20"/>
              </w:rPr>
            </w:pPr>
          </w:p>
        </w:tc>
        <w:tc>
          <w:tcPr>
            <w:tcW w:w="577" w:type="dxa"/>
            <w:gridSpan w:val="2"/>
          </w:tcPr>
          <w:p w:rsidR="00F11DDF" w:rsidRDefault="00F11DDF" w:rsidP="003B69DB">
            <w:pPr>
              <w:jc w:val="right"/>
              <w:rPr>
                <w:rFonts w:ascii="Arial CYR" w:hAnsi="Arial CYR" w:cs="Arial CYR"/>
                <w:b/>
                <w:bCs/>
                <w:sz w:val="20"/>
                <w:szCs w:val="20"/>
              </w:rPr>
            </w:pPr>
          </w:p>
        </w:tc>
        <w:tc>
          <w:tcPr>
            <w:tcW w:w="1254" w:type="dxa"/>
            <w:gridSpan w:val="4"/>
          </w:tcPr>
          <w:p w:rsidR="00F11DDF" w:rsidRDefault="00F11DDF" w:rsidP="003B69DB">
            <w:pPr>
              <w:jc w:val="right"/>
              <w:rPr>
                <w:rFonts w:ascii="Arial CYR" w:hAnsi="Arial CYR" w:cs="Arial CYR"/>
                <w:b/>
                <w:bCs/>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rPr>
                <w:rFonts w:ascii="Arial CYR" w:hAnsi="Arial CYR" w:cs="Arial CYR"/>
                <w:b/>
                <w:bCs/>
                <w:sz w:val="20"/>
                <w:szCs w:val="20"/>
              </w:rPr>
            </w:pPr>
          </w:p>
        </w:tc>
        <w:tc>
          <w:tcPr>
            <w:tcW w:w="2944" w:type="dxa"/>
            <w:gridSpan w:val="8"/>
            <w:vAlign w:val="bottom"/>
          </w:tcPr>
          <w:p w:rsidR="00F11DDF" w:rsidRDefault="00F11DDF"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12" w:type="dxa"/>
          </w:tcPr>
          <w:p w:rsidR="00F11DDF" w:rsidRDefault="00F11DDF" w:rsidP="003B69DB">
            <w:pPr>
              <w:jc w:val="right"/>
              <w:rPr>
                <w:rFonts w:ascii="Arial CYR" w:hAnsi="Arial CYR" w:cs="Arial CYR"/>
                <w:b/>
                <w:bCs/>
                <w:sz w:val="20"/>
                <w:szCs w:val="20"/>
              </w:rPr>
            </w:pPr>
          </w:p>
        </w:tc>
      </w:tr>
      <w:tr w:rsidR="00F11DDF" w:rsidTr="00193F23">
        <w:tblPrEx>
          <w:tblLook w:val="04A0" w:firstRow="1" w:lastRow="0" w:firstColumn="1" w:lastColumn="0" w:noHBand="0" w:noVBand="1"/>
        </w:tblPrEx>
        <w:trPr>
          <w:gridAfter w:val="6"/>
          <w:wAfter w:w="1287" w:type="dxa"/>
          <w:trHeight w:val="51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rFonts w:ascii="Arial CYR" w:hAnsi="Arial CYR" w:cs="Arial CYR"/>
                <w:b/>
                <w:bCs/>
                <w:sz w:val="20"/>
                <w:szCs w:val="20"/>
              </w:rPr>
            </w:pPr>
            <w:r>
              <w:rPr>
                <w:rFonts w:ascii="Arial CYR" w:hAnsi="Arial CYR" w:cs="Arial CYR"/>
                <w:b/>
                <w:bCs/>
                <w:sz w:val="20"/>
                <w:szCs w:val="20"/>
              </w:rPr>
              <w:t>Наименование</w:t>
            </w:r>
          </w:p>
        </w:tc>
        <w:tc>
          <w:tcPr>
            <w:tcW w:w="545"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74" w:type="dxa"/>
            <w:gridSpan w:val="4"/>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ЦС</w:t>
            </w:r>
          </w:p>
        </w:tc>
        <w:tc>
          <w:tcPr>
            <w:tcW w:w="584"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ВР</w:t>
            </w:r>
          </w:p>
        </w:tc>
        <w:tc>
          <w:tcPr>
            <w:tcW w:w="1475" w:type="dxa"/>
            <w:gridSpan w:val="2"/>
            <w:tcBorders>
              <w:top w:val="single" w:sz="4" w:space="0" w:color="auto"/>
              <w:left w:val="nil"/>
              <w:bottom w:val="single" w:sz="4" w:space="0" w:color="auto"/>
              <w:right w:val="single" w:sz="4" w:space="0" w:color="auto"/>
            </w:tcBorders>
          </w:tcPr>
          <w:p w:rsidR="00F11DDF" w:rsidRDefault="00F30F8C" w:rsidP="00F11DDF">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30F8C" w:rsidP="00F11DDF">
            <w:pPr>
              <w:jc w:val="right"/>
              <w:rPr>
                <w:rFonts w:ascii="Arial CYR" w:hAnsi="Arial CYR" w:cs="Arial CYR"/>
                <w:b/>
                <w:bCs/>
                <w:sz w:val="20"/>
                <w:szCs w:val="20"/>
              </w:rPr>
            </w:pPr>
            <w:r>
              <w:rPr>
                <w:rFonts w:ascii="Arial CYR" w:hAnsi="Arial CYR" w:cs="Arial CYR"/>
                <w:b/>
                <w:bCs/>
                <w:sz w:val="20"/>
                <w:szCs w:val="20"/>
              </w:rPr>
              <w:t>Исполнено</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ВСЕГО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30F8C" w:rsidRDefault="00F30F8C" w:rsidP="00F11DDF">
            <w:pPr>
              <w:jc w:val="right"/>
              <w:rPr>
                <w:b/>
                <w:bCs/>
                <w:sz w:val="18"/>
                <w:szCs w:val="18"/>
              </w:rPr>
            </w:pPr>
          </w:p>
          <w:p w:rsidR="00F11DDF" w:rsidRDefault="00F30F8C" w:rsidP="00F30F8C">
            <w:pPr>
              <w:rPr>
                <w:b/>
                <w:bCs/>
                <w:sz w:val="18"/>
                <w:szCs w:val="18"/>
              </w:rPr>
            </w:pPr>
            <w:r>
              <w:rPr>
                <w:b/>
                <w:bCs/>
                <w:sz w:val="18"/>
                <w:szCs w:val="18"/>
              </w:rPr>
              <w:t xml:space="preserve">         1967,5</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1923,7</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 xml:space="preserve">Администрация </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Общегосударственные вопросы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sz w:val="18"/>
                <w:szCs w:val="18"/>
              </w:rPr>
            </w:pPr>
            <w:r>
              <w:rPr>
                <w:b/>
                <w:bCs/>
                <w:sz w:val="18"/>
                <w:szCs w:val="18"/>
              </w:rPr>
              <w:t>1101,2</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1409,9</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Cs/>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366,8</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475,3</w:t>
            </w:r>
          </w:p>
        </w:tc>
      </w:tr>
      <w:tr w:rsidR="00F11DDF" w:rsidTr="00193F23">
        <w:tblPrEx>
          <w:tblLook w:val="04A0" w:firstRow="1" w:lastRow="0" w:firstColumn="1" w:lastColumn="0" w:noHBand="0" w:noVBand="1"/>
        </w:tblPrEx>
        <w:trPr>
          <w:gridAfter w:val="6"/>
          <w:wAfter w:w="1287" w:type="dxa"/>
          <w:trHeight w:val="261"/>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обеспечение функций Главы местной администрации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475,3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416</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281,7</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337,5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11DDF" w:rsidRDefault="00F30F8C" w:rsidP="00F11DDF">
            <w:pPr>
              <w:jc w:val="right"/>
              <w:rPr>
                <w:sz w:val="18"/>
                <w:szCs w:val="18"/>
              </w:rPr>
            </w:pPr>
            <w:r>
              <w:rPr>
                <w:sz w:val="18"/>
                <w:szCs w:val="18"/>
              </w:rPr>
              <w:t>85,1</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78,5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F11DDF" w:rsidRDefault="00F11DDF" w:rsidP="00F11DDF">
            <w:pPr>
              <w:jc w:val="center"/>
              <w:rPr>
                <w:b/>
                <w:bCs/>
                <w:i/>
                <w:iCs/>
                <w:sz w:val="18"/>
                <w:szCs w:val="18"/>
              </w:rPr>
            </w:pP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tcPr>
          <w:p w:rsidR="00F11DDF" w:rsidRDefault="00F11DDF" w:rsidP="00F11DDF">
            <w:pPr>
              <w:rPr>
                <w:b/>
                <w:bCs/>
                <w:i/>
                <w:iCs/>
                <w:sz w:val="18"/>
                <w:szCs w:val="18"/>
              </w:rPr>
            </w:pPr>
          </w:p>
          <w:p w:rsidR="00F11DDF" w:rsidRDefault="00F11DDF" w:rsidP="00F11DDF">
            <w:pPr>
              <w:rPr>
                <w:sz w:val="18"/>
                <w:szCs w:val="18"/>
              </w:rPr>
            </w:pPr>
            <w:r>
              <w:rPr>
                <w:sz w:val="18"/>
                <w:szCs w:val="18"/>
              </w:rPr>
              <w:t>Расходы на обеспечение функций органов местного самоуправления Республики Мордовия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Центральный аппарат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rPr>
                <w:sz w:val="18"/>
                <w:szCs w:val="18"/>
              </w:rPr>
            </w:pPr>
            <w:r>
              <w:rPr>
                <w:sz w:val="18"/>
                <w:szCs w:val="18"/>
              </w:rPr>
              <w:t>65200 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374,9</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374,9</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287,0</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325,1</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24,6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1,5</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5,5</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86,4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117,4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1,2</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22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52,8</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59,5</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налога на имущество организаций и земельного налога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56,5</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прочих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852</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1,4</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853</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2021-2023гг."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Pr="00281C78" w:rsidRDefault="00281C78" w:rsidP="00F11DDF">
            <w:pPr>
              <w:jc w:val="right"/>
              <w:rPr>
                <w:b/>
                <w:bCs/>
                <w:iCs/>
                <w:sz w:val="18"/>
                <w:szCs w:val="18"/>
              </w:rPr>
            </w:pPr>
            <w:r>
              <w:rPr>
                <w:b/>
                <w:bCs/>
                <w:iCs/>
                <w:sz w:val="18"/>
                <w:szCs w:val="18"/>
              </w:rPr>
              <w:t>0,4</w:t>
            </w:r>
          </w:p>
        </w:tc>
        <w:tc>
          <w:tcPr>
            <w:tcW w:w="1281"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t>0,4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Законом Республики Мордовия от 15 июня 2015 года № 38-З "Об административной ответственности на территории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7"/>
          <w:wAfter w:w="1322"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43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Резервные Фонды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Резервные фонды местных администраций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b/>
                <w:bCs/>
                <w:sz w:val="18"/>
                <w:szCs w:val="18"/>
              </w:rPr>
              <w:t>Прочие мероприятия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sz w:val="18"/>
                <w:szCs w:val="18"/>
              </w:rPr>
            </w:pPr>
            <w:r>
              <w:rPr>
                <w:b/>
                <w:sz w:val="18"/>
                <w:szCs w:val="18"/>
              </w:rPr>
              <w:t>Национальная оборона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F11DDF"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Мобилизация  и вневойсковая подготовка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17302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80,0</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80,0</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61,4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61,4</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18,6</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18,6</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lastRenderedPageBreak/>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lastRenderedPageBreak/>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sidRPr="00AB5D5A">
              <w:rPr>
                <w:b/>
                <w:sz w:val="18"/>
                <w:szCs w:val="18"/>
              </w:rPr>
              <w:lastRenderedPageBreak/>
              <w:t>Обеспечение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Мероприятия по обеспечению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281C78">
            <w:pPr>
              <w:rPr>
                <w:sz w:val="18"/>
                <w:szCs w:val="18"/>
              </w:rPr>
            </w:pPr>
            <w:r>
              <w:rPr>
                <w:sz w:val="18"/>
                <w:szCs w:val="18"/>
              </w:rPr>
              <w:t xml:space="preserve">                       47,3 </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Национальная экономика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Дорожное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iCs/>
                <w:sz w:val="18"/>
                <w:szCs w:val="18"/>
              </w:rPr>
            </w:pPr>
            <w:r>
              <w:rPr>
                <w:b/>
                <w:bCs/>
                <w:iCs/>
                <w:sz w:val="18"/>
                <w:szCs w:val="18"/>
              </w:rPr>
              <w:t>259,2</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Жилищно-коммунальное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Коммунальное хозяйство (благоустройство)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r>
              <w:rPr>
                <w:b/>
                <w:bCs/>
                <w:i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t>Прочие мероприятия по благоустройству городских и сельских поселений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Социальная политика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sz w:val="18"/>
                <w:szCs w:val="18"/>
              </w:rPr>
            </w:pPr>
            <w:r>
              <w:rPr>
                <w:b/>
                <w:b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68,9</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Пенсионное обеспечение</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Pr="00281C78" w:rsidRDefault="00281C78" w:rsidP="00F11DDF">
            <w:pPr>
              <w:jc w:val="right"/>
              <w:rPr>
                <w:b/>
                <w:bCs/>
                <w:iCs/>
                <w:sz w:val="18"/>
                <w:szCs w:val="18"/>
              </w:rPr>
            </w:pPr>
            <w:r w:rsidRPr="00281C78">
              <w:rPr>
                <w:b/>
                <w:bCs/>
                <w:i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t>68,9</w:t>
            </w:r>
          </w:p>
        </w:tc>
      </w:tr>
      <w:tr w:rsidR="00F11DDF" w:rsidTr="00193F23">
        <w:tblPrEx>
          <w:tblLook w:val="04A0" w:firstRow="1" w:lastRow="0" w:firstColumn="1" w:lastColumn="0" w:noHBand="0" w:noVBand="1"/>
        </w:tblPrEx>
        <w:trPr>
          <w:gridAfter w:val="2"/>
          <w:wAfter w:w="1215"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88" w:type="dxa"/>
            <w:gridSpan w:val="6"/>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пенсии, социальные доплаты к пенсиям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312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Обслуживание государственного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0,6</w:t>
            </w:r>
          </w:p>
        </w:tc>
      </w:tr>
      <w:tr w:rsidR="00F11DDF" w:rsidRPr="004B2BB4"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государственного внутреннего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Pr="004B2BB4" w:rsidRDefault="00281C78" w:rsidP="00F11DDF">
            <w:pPr>
              <w:jc w:val="right"/>
              <w:rPr>
                <w:b/>
                <w:bCs/>
                <w:iCs/>
                <w:sz w:val="18"/>
                <w:szCs w:val="18"/>
              </w:rPr>
            </w:pPr>
            <w:r>
              <w:rPr>
                <w:b/>
                <w:bCs/>
                <w:i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sidRPr="004B2BB4">
              <w:rPr>
                <w:b/>
                <w:bCs/>
                <w:iCs/>
                <w:sz w:val="18"/>
                <w:szCs w:val="18"/>
              </w:rPr>
              <w:t>0,6</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Процентные платежи по долговым обязательствам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муниципального долга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730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Условно утвержденные расходы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8910041990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76" w:type="dxa"/>
            <w:gridSpan w:val="5"/>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t>Дефицит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-30,9</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-30,9</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Default="00E55A16" w:rsidP="00E55A16">
      <w:pPr>
        <w:pStyle w:val="a7"/>
        <w:spacing w:before="0" w:after="0"/>
        <w:ind w:firstLine="720"/>
        <w:jc w:val="center"/>
        <w:rPr>
          <w:sz w:val="28"/>
          <w:szCs w:val="28"/>
        </w:rPr>
      </w:pPr>
    </w:p>
    <w:p w:rsidR="00313502" w:rsidRDefault="00E748B2" w:rsidP="00313502">
      <w:pPr>
        <w:pStyle w:val="a7"/>
      </w:pPr>
      <w:r>
        <w:t xml:space="preserve">       </w:t>
      </w:r>
    </w:p>
    <w:sectPr w:rsidR="00313502" w:rsidSect="00E5072B">
      <w:footnotePr>
        <w:pos w:val="beneathText"/>
      </w:footnotePr>
      <w:pgSz w:w="11905" w:h="16837"/>
      <w:pgMar w:top="426" w:right="850"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096F4E"/>
    <w:rsid w:val="000F3736"/>
    <w:rsid w:val="0013179F"/>
    <w:rsid w:val="00191E36"/>
    <w:rsid w:val="00193F23"/>
    <w:rsid w:val="0021484A"/>
    <w:rsid w:val="00225304"/>
    <w:rsid w:val="00245DA6"/>
    <w:rsid w:val="00266C56"/>
    <w:rsid w:val="00281C78"/>
    <w:rsid w:val="00313502"/>
    <w:rsid w:val="00334767"/>
    <w:rsid w:val="00345C13"/>
    <w:rsid w:val="003508C9"/>
    <w:rsid w:val="00361803"/>
    <w:rsid w:val="00364568"/>
    <w:rsid w:val="003B69DB"/>
    <w:rsid w:val="003C540C"/>
    <w:rsid w:val="003F4907"/>
    <w:rsid w:val="00421202"/>
    <w:rsid w:val="00452F47"/>
    <w:rsid w:val="00487037"/>
    <w:rsid w:val="0049644A"/>
    <w:rsid w:val="004C1C7D"/>
    <w:rsid w:val="004C6AF8"/>
    <w:rsid w:val="004F021D"/>
    <w:rsid w:val="00503D79"/>
    <w:rsid w:val="00515234"/>
    <w:rsid w:val="005864BA"/>
    <w:rsid w:val="005A2146"/>
    <w:rsid w:val="005A3E8A"/>
    <w:rsid w:val="005B7AD1"/>
    <w:rsid w:val="005C1C1D"/>
    <w:rsid w:val="006524E3"/>
    <w:rsid w:val="00657FB5"/>
    <w:rsid w:val="00670519"/>
    <w:rsid w:val="0067159F"/>
    <w:rsid w:val="007274F3"/>
    <w:rsid w:val="007B4FAD"/>
    <w:rsid w:val="008015EB"/>
    <w:rsid w:val="008365A7"/>
    <w:rsid w:val="00913820"/>
    <w:rsid w:val="00964A51"/>
    <w:rsid w:val="00980416"/>
    <w:rsid w:val="00A11999"/>
    <w:rsid w:val="00A82641"/>
    <w:rsid w:val="00A845EF"/>
    <w:rsid w:val="00AC714E"/>
    <w:rsid w:val="00B22ADC"/>
    <w:rsid w:val="00B34C4C"/>
    <w:rsid w:val="00B61A63"/>
    <w:rsid w:val="00BE5C8C"/>
    <w:rsid w:val="00C25C5B"/>
    <w:rsid w:val="00C436D1"/>
    <w:rsid w:val="00D32CC2"/>
    <w:rsid w:val="00D5163B"/>
    <w:rsid w:val="00D65959"/>
    <w:rsid w:val="00D728D1"/>
    <w:rsid w:val="00D757F2"/>
    <w:rsid w:val="00D91AD7"/>
    <w:rsid w:val="00DA09C7"/>
    <w:rsid w:val="00DF036C"/>
    <w:rsid w:val="00E5072B"/>
    <w:rsid w:val="00E55A16"/>
    <w:rsid w:val="00E66E93"/>
    <w:rsid w:val="00E748B2"/>
    <w:rsid w:val="00E8441E"/>
    <w:rsid w:val="00E911E1"/>
    <w:rsid w:val="00E927B0"/>
    <w:rsid w:val="00ED152C"/>
    <w:rsid w:val="00F11DDF"/>
    <w:rsid w:val="00F13B16"/>
    <w:rsid w:val="00F26E24"/>
    <w:rsid w:val="00F2793F"/>
    <w:rsid w:val="00F30F8C"/>
    <w:rsid w:val="00FC284D"/>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B7A51-2061-4DDA-960C-0422A0AAB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3516</Words>
  <Characters>20043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Елена</cp:lastModifiedBy>
  <cp:revision>14</cp:revision>
  <cp:lastPrinted>2022-07-05T06:36:00Z</cp:lastPrinted>
  <dcterms:created xsi:type="dcterms:W3CDTF">2022-05-23T13:29:00Z</dcterms:created>
  <dcterms:modified xsi:type="dcterms:W3CDTF">2022-07-05T13:20:00Z</dcterms:modified>
</cp:coreProperties>
</file>