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59C" w:rsidRDefault="0098659C" w:rsidP="0098659C">
      <w:pPr>
        <w:jc w:val="right"/>
        <w:rPr>
          <w:szCs w:val="28"/>
        </w:rPr>
      </w:pPr>
      <w:r>
        <w:rPr>
          <w:szCs w:val="28"/>
        </w:rPr>
        <w:t>ПРОЕКТ</w:t>
      </w:r>
    </w:p>
    <w:p w:rsidR="0098659C" w:rsidRPr="008D3601" w:rsidRDefault="0098659C" w:rsidP="0098659C">
      <w:pPr>
        <w:jc w:val="center"/>
        <w:rPr>
          <w:szCs w:val="28"/>
        </w:rPr>
      </w:pPr>
      <w:r>
        <w:rPr>
          <w:szCs w:val="28"/>
        </w:rPr>
        <w:t>АДМИНИСТРАЦИЯ</w:t>
      </w:r>
      <w:r w:rsidRPr="008D3601">
        <w:rPr>
          <w:szCs w:val="28"/>
        </w:rPr>
        <w:t xml:space="preserve"> </w:t>
      </w:r>
      <w:r>
        <w:rPr>
          <w:szCs w:val="28"/>
        </w:rPr>
        <w:t>БА</w:t>
      </w:r>
      <w:r w:rsidRPr="008D3601">
        <w:rPr>
          <w:szCs w:val="28"/>
        </w:rPr>
        <w:t>ЕВСКОГО СЕЛЬСКОГО ПОСЕЛЕНИЯ</w:t>
      </w:r>
      <w:r w:rsidRPr="008D3601">
        <w:rPr>
          <w:szCs w:val="28"/>
        </w:rPr>
        <w:br/>
        <w:t>АРДАТОВСКОГО МУНИЦИПАЛЬНОГО РАЙОНА</w:t>
      </w:r>
    </w:p>
    <w:p w:rsidR="0098659C" w:rsidRPr="008D3601" w:rsidRDefault="0098659C" w:rsidP="0098659C">
      <w:pPr>
        <w:jc w:val="center"/>
        <w:rPr>
          <w:szCs w:val="28"/>
        </w:rPr>
      </w:pPr>
      <w:r w:rsidRPr="008D3601">
        <w:rPr>
          <w:szCs w:val="28"/>
        </w:rPr>
        <w:t>РЕСПУБЛИКИ МОРДОВИЯ</w:t>
      </w:r>
    </w:p>
    <w:p w:rsidR="0098659C" w:rsidRPr="008D3601" w:rsidRDefault="0098659C" w:rsidP="0098659C">
      <w:pPr>
        <w:jc w:val="center"/>
        <w:rPr>
          <w:szCs w:val="28"/>
        </w:rPr>
      </w:pPr>
    </w:p>
    <w:p w:rsidR="0098659C" w:rsidRPr="008D3601" w:rsidRDefault="0098659C" w:rsidP="0098659C">
      <w:pPr>
        <w:jc w:val="center"/>
        <w:rPr>
          <w:b/>
          <w:szCs w:val="28"/>
        </w:rPr>
      </w:pPr>
      <w:r w:rsidRPr="008D3601">
        <w:rPr>
          <w:b/>
          <w:szCs w:val="28"/>
        </w:rPr>
        <w:t>П О С Т А Н О В Л Е Н И Е</w:t>
      </w:r>
    </w:p>
    <w:p w:rsidR="0098659C" w:rsidRPr="008D3601" w:rsidRDefault="0098659C" w:rsidP="0098659C">
      <w:pPr>
        <w:jc w:val="center"/>
      </w:pPr>
    </w:p>
    <w:p w:rsidR="0098659C" w:rsidRDefault="0098659C" w:rsidP="0098659C">
      <w:pPr>
        <w:jc w:val="both"/>
        <w:rPr>
          <w:bCs w:val="0"/>
          <w:iCs w:val="0"/>
          <w:color w:val="000000"/>
          <w:sz w:val="24"/>
          <w:szCs w:val="24"/>
        </w:rPr>
      </w:pPr>
      <w:r>
        <w:rPr>
          <w:bCs w:val="0"/>
          <w:iCs w:val="0"/>
          <w:color w:val="000000"/>
          <w:sz w:val="24"/>
          <w:szCs w:val="24"/>
        </w:rPr>
        <w:t>от ___________2022                                                                                                    №</w:t>
      </w:r>
    </w:p>
    <w:p w:rsidR="0098659C" w:rsidRDefault="0098659C" w:rsidP="0098659C">
      <w:pPr>
        <w:jc w:val="center"/>
        <w:rPr>
          <w:bCs w:val="0"/>
          <w:iCs w:val="0"/>
          <w:color w:val="000000"/>
          <w:sz w:val="24"/>
          <w:szCs w:val="24"/>
        </w:rPr>
      </w:pPr>
      <w:r>
        <w:rPr>
          <w:bCs w:val="0"/>
          <w:iCs w:val="0"/>
          <w:color w:val="000000"/>
          <w:sz w:val="24"/>
          <w:szCs w:val="24"/>
        </w:rPr>
        <w:t xml:space="preserve">                     </w:t>
      </w:r>
    </w:p>
    <w:p w:rsidR="0098659C" w:rsidRDefault="0098659C" w:rsidP="0098659C">
      <w:pPr>
        <w:jc w:val="center"/>
        <w:rPr>
          <w:bCs w:val="0"/>
          <w:iCs w:val="0"/>
          <w:color w:val="000000"/>
          <w:sz w:val="24"/>
          <w:szCs w:val="24"/>
        </w:rPr>
      </w:pPr>
    </w:p>
    <w:p w:rsidR="0098659C" w:rsidRDefault="0098659C" w:rsidP="0098659C">
      <w:pPr>
        <w:jc w:val="center"/>
        <w:rPr>
          <w:bCs w:val="0"/>
          <w:iCs w:val="0"/>
          <w:color w:val="000000"/>
          <w:sz w:val="24"/>
          <w:szCs w:val="24"/>
        </w:rPr>
      </w:pP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olor w:val="000000"/>
          <w:sz w:val="24"/>
          <w:szCs w:val="24"/>
        </w:rPr>
        <w:t>Об утверждении административного</w:t>
      </w:r>
      <w:r>
        <w:rPr>
          <w:b/>
          <w:iCs w:val="0"/>
          <w:color w:val="000000"/>
          <w:sz w:val="24"/>
          <w:szCs w:val="24"/>
        </w:rPr>
        <w:t xml:space="preserve"> </w:t>
      </w:r>
      <w:r w:rsidRPr="007512A9">
        <w:rPr>
          <w:b/>
          <w:iCs w:val="0"/>
          <w:color w:val="000000"/>
          <w:sz w:val="24"/>
          <w:szCs w:val="24"/>
        </w:rPr>
        <w:t>регламента по предоставлению муниципальной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olor w:val="000000"/>
          <w:sz w:val="24"/>
          <w:szCs w:val="24"/>
        </w:rPr>
        <w:t>услуги по даче письменных разъяснений</w:t>
      </w:r>
      <w:r>
        <w:rPr>
          <w:b/>
          <w:iCs w:val="0"/>
          <w:color w:val="000000"/>
          <w:sz w:val="24"/>
          <w:szCs w:val="24"/>
        </w:rPr>
        <w:t xml:space="preserve"> </w:t>
      </w:r>
      <w:r w:rsidRPr="007512A9">
        <w:rPr>
          <w:b/>
          <w:iCs w:val="0"/>
          <w:color w:val="000000"/>
          <w:sz w:val="24"/>
          <w:szCs w:val="24"/>
        </w:rPr>
        <w:t xml:space="preserve">налогоплательщикам по вопросам </w:t>
      </w:r>
      <w:r>
        <w:rPr>
          <w:b/>
          <w:iCs w:val="0"/>
          <w:color w:val="000000"/>
          <w:sz w:val="24"/>
          <w:szCs w:val="24"/>
        </w:rPr>
        <w:t>п</w:t>
      </w:r>
      <w:r w:rsidRPr="007512A9">
        <w:rPr>
          <w:b/>
          <w:iCs w:val="0"/>
          <w:color w:val="000000"/>
          <w:sz w:val="24"/>
          <w:szCs w:val="24"/>
        </w:rPr>
        <w:t>рименения</w:t>
      </w:r>
      <w:r>
        <w:rPr>
          <w:b/>
          <w:iCs w:val="0"/>
          <w:color w:val="000000"/>
          <w:sz w:val="24"/>
          <w:szCs w:val="24"/>
        </w:rPr>
        <w:t xml:space="preserve"> </w:t>
      </w:r>
      <w:r w:rsidRPr="007512A9">
        <w:rPr>
          <w:b/>
          <w:iCs w:val="0"/>
          <w:color w:val="000000"/>
          <w:sz w:val="24"/>
          <w:szCs w:val="24"/>
        </w:rPr>
        <w:t>нормативных правовых актов муниципального</w:t>
      </w:r>
      <w:r>
        <w:rPr>
          <w:b/>
          <w:iCs w:val="0"/>
          <w:color w:val="000000"/>
          <w:sz w:val="24"/>
          <w:szCs w:val="24"/>
        </w:rPr>
        <w:t xml:space="preserve"> </w:t>
      </w:r>
      <w:r w:rsidRPr="007512A9">
        <w:rPr>
          <w:b/>
          <w:iCs w:val="0"/>
          <w:color w:val="000000"/>
          <w:sz w:val="24"/>
          <w:szCs w:val="24"/>
        </w:rPr>
        <w:t>образования о местных налогах и сборах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 соответствии с  Федеральным законом от 27.07.2010 № 210-ФЗ «Об организации предоставления государственных и муниципальных услуг</w:t>
      </w:r>
      <w:r w:rsidRPr="007512A9">
        <w:rPr>
          <w:b/>
          <w:iCs w:val="0"/>
          <w:color w:val="000000"/>
          <w:sz w:val="24"/>
          <w:szCs w:val="24"/>
        </w:rPr>
        <w:t>», </w:t>
      </w:r>
      <w:r w:rsidRPr="007512A9">
        <w:rPr>
          <w:bCs w:val="0"/>
          <w:iCs w:val="0"/>
          <w:color w:val="000000"/>
          <w:sz w:val="24"/>
          <w:szCs w:val="24"/>
        </w:rPr>
        <w:t xml:space="preserve">В соответствии с Федеральным законом от 06 октября 2003 года №131-ФЗ "Об общих принципах организации местного самоуправления в Российской Федерации", руководствуясь Уставом </w:t>
      </w:r>
      <w:r>
        <w:rPr>
          <w:bCs w:val="0"/>
          <w:iCs w:val="0"/>
          <w:color w:val="000000"/>
          <w:sz w:val="24"/>
          <w:szCs w:val="24"/>
        </w:rPr>
        <w:t>Баевского сельского поселения ПОСТАНОВЛЯЕТ: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       1.Утвердить административный регламент по предоставлению муниципальной услуги по даче письменных разъяснений налогоплательщикам по вопросам применения нормативных правовых актов муниципального образования  о местных налогах и сборах, согласно приложению.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pacing w:val="1"/>
          <w:sz w:val="24"/>
          <w:szCs w:val="24"/>
        </w:rPr>
        <w:t>2</w:t>
      </w:r>
      <w:r w:rsidRPr="007512A9">
        <w:rPr>
          <w:bCs w:val="0"/>
          <w:iCs w:val="0"/>
          <w:color w:val="000000"/>
          <w:spacing w:val="1"/>
          <w:sz w:val="24"/>
          <w:szCs w:val="24"/>
        </w:rPr>
        <w:t>.</w:t>
      </w:r>
      <w:r w:rsidRPr="007512A9">
        <w:rPr>
          <w:bCs w:val="0"/>
          <w:iCs w:val="0"/>
          <w:color w:val="000000"/>
          <w:szCs w:val="28"/>
        </w:rPr>
        <w:t> </w:t>
      </w:r>
      <w:r w:rsidRPr="007512A9">
        <w:rPr>
          <w:bCs w:val="0"/>
          <w:iCs w:val="0"/>
          <w:color w:val="000000"/>
          <w:sz w:val="24"/>
          <w:szCs w:val="24"/>
        </w:rPr>
        <w:t>На</w:t>
      </w:r>
      <w:r>
        <w:rPr>
          <w:bCs w:val="0"/>
          <w:iCs w:val="0"/>
          <w:color w:val="000000"/>
          <w:sz w:val="24"/>
          <w:szCs w:val="24"/>
        </w:rPr>
        <w:t>стоящее постановление вступает в силу после его опубликования в информационном бюллетене   и в сети интернет</w:t>
      </w:r>
      <w:r w:rsidRPr="007512A9">
        <w:rPr>
          <w:bCs w:val="0"/>
          <w:iCs w:val="0"/>
          <w:color w:val="000000"/>
          <w:sz w:val="24"/>
          <w:szCs w:val="24"/>
        </w:rPr>
        <w:t xml:space="preserve"> на официальном сайте </w:t>
      </w:r>
      <w:r>
        <w:rPr>
          <w:bCs w:val="0"/>
          <w:iCs w:val="0"/>
          <w:color w:val="000000"/>
          <w:sz w:val="24"/>
          <w:szCs w:val="24"/>
        </w:rPr>
        <w:t>поселения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Глава Баевского сельского поселения                   А.Н. Марочкин</w:t>
      </w: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5D621E" w:rsidRDefault="0098659C" w:rsidP="0098659C">
      <w:pPr>
        <w:spacing w:before="280" w:after="280"/>
        <w:rPr>
          <w:b/>
          <w:iCs w:val="0"/>
          <w:color w:val="000000"/>
          <w:sz w:val="24"/>
          <w:szCs w:val="24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  <w:r w:rsidRPr="007512A9">
        <w:rPr>
          <w:b/>
          <w:iCs w:val="0"/>
          <w:color w:val="000000"/>
          <w:sz w:val="24"/>
          <w:szCs w:val="24"/>
        </w:rPr>
        <w:t>                                                                                                                     </w:t>
      </w:r>
    </w:p>
    <w:p w:rsidR="0098659C" w:rsidRPr="0098659C" w:rsidRDefault="0098659C" w:rsidP="0098659C">
      <w:pPr>
        <w:spacing w:before="280"/>
        <w:jc w:val="right"/>
        <w:rPr>
          <w:b/>
          <w:iCs w:val="0"/>
          <w:color w:val="000000"/>
          <w:sz w:val="24"/>
          <w:szCs w:val="24"/>
        </w:rPr>
      </w:pPr>
      <w:r w:rsidRPr="007512A9">
        <w:rPr>
          <w:b/>
          <w:iCs w:val="0"/>
          <w:color w:val="000000"/>
          <w:sz w:val="24"/>
          <w:szCs w:val="24"/>
        </w:rPr>
        <w:t>Приложение</w:t>
      </w:r>
    </w:p>
    <w:p w:rsidR="0098659C" w:rsidRPr="008D6D54" w:rsidRDefault="0098659C" w:rsidP="0098659C">
      <w:pPr>
        <w:spacing w:before="280"/>
        <w:jc w:val="right"/>
        <w:rPr>
          <w:rFonts w:ascii="Arial" w:hAnsi="Arial" w:cs="Arial"/>
          <w:bCs w:val="0"/>
          <w:iCs w:val="0"/>
          <w:color w:val="000000"/>
          <w:sz w:val="24"/>
          <w:szCs w:val="24"/>
        </w:rPr>
      </w:pPr>
      <w:r w:rsidRPr="008D6D54">
        <w:rPr>
          <w:bCs w:val="0"/>
          <w:iCs w:val="0"/>
          <w:color w:val="000000"/>
          <w:sz w:val="24"/>
          <w:szCs w:val="24"/>
        </w:rPr>
        <w:t>к постановлению Администрации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iCs w:val="0"/>
          <w:color w:val="000000"/>
          <w:sz w:val="24"/>
          <w:szCs w:val="24"/>
        </w:rPr>
        <w:t>Ба</w:t>
      </w:r>
      <w:r w:rsidRPr="008D6D54">
        <w:rPr>
          <w:iCs w:val="0"/>
          <w:color w:val="000000"/>
          <w:sz w:val="24"/>
          <w:szCs w:val="24"/>
        </w:rPr>
        <w:t>евского</w:t>
      </w:r>
      <w:r>
        <w:rPr>
          <w:b/>
          <w:iCs w:val="0"/>
          <w:color w:val="000000"/>
          <w:szCs w:val="28"/>
        </w:rPr>
        <w:t xml:space="preserve"> 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                                               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                                           </w:t>
      </w:r>
      <w:r>
        <w:rPr>
          <w:bCs w:val="0"/>
          <w:iCs w:val="0"/>
          <w:color w:val="000000"/>
          <w:sz w:val="24"/>
          <w:szCs w:val="24"/>
        </w:rPr>
        <w:t>           от  «          »    мая 2022</w:t>
      </w:r>
      <w:r w:rsidRPr="007512A9">
        <w:rPr>
          <w:bCs w:val="0"/>
          <w:iCs w:val="0"/>
          <w:color w:val="000000"/>
          <w:sz w:val="24"/>
          <w:szCs w:val="24"/>
        </w:rPr>
        <w:t xml:space="preserve"> №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olor w:val="000000"/>
          <w:szCs w:val="28"/>
        </w:rPr>
        <w:t>   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Административный регламент по предоставлению муниципальной услуги</w:t>
      </w:r>
      <w:r w:rsidRPr="007512A9">
        <w:rPr>
          <w:b/>
          <w:iCs w:val="0"/>
          <w:color w:val="000000"/>
          <w:sz w:val="24"/>
          <w:szCs w:val="24"/>
        </w:rPr>
        <w:t> </w:t>
      </w:r>
      <w:r w:rsidRPr="007512A9">
        <w:rPr>
          <w:bCs w:val="0"/>
          <w:iCs w:val="0"/>
          <w:color w:val="000000"/>
          <w:sz w:val="24"/>
          <w:szCs w:val="24"/>
        </w:rPr>
        <w:t>по даче письменных разъяснений налогоплательщикам по вопросам применения нормативных правовых актов муниципального образования о местных налогах и сборах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Раздел </w:t>
      </w:r>
      <w:r w:rsidRPr="007512A9">
        <w:rPr>
          <w:bCs w:val="0"/>
          <w:iCs w:val="0"/>
          <w:color w:val="000000"/>
          <w:sz w:val="24"/>
          <w:szCs w:val="24"/>
          <w:lang w:val="en-US"/>
        </w:rPr>
        <w:t>I</w:t>
      </w:r>
      <w:r w:rsidRPr="007512A9">
        <w:rPr>
          <w:bCs w:val="0"/>
          <w:iCs w:val="0"/>
          <w:color w:val="000000"/>
          <w:sz w:val="24"/>
          <w:szCs w:val="24"/>
        </w:rPr>
        <w:t>. Общие положения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1.Предмет регулирования административного регламента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1.1. Административный регламент по даче письменных разъяснений налогоплательщикам по вопросам применения нормативных  правовых актов муниципального образования о местных налогах и сборах (далее - муниципальная услуга) разработан в целях повышения качества исполнения и доступности результата предоставления муниципальной услуги, создания комфортных условий для  получателей муниципальной услуги, определяет </w:t>
      </w:r>
      <w:r w:rsidRPr="007512A9">
        <w:rPr>
          <w:bCs w:val="0"/>
          <w:iCs w:val="0"/>
          <w:color w:val="000000"/>
          <w:sz w:val="24"/>
          <w:szCs w:val="24"/>
        </w:rPr>
        <w:lastRenderedPageBreak/>
        <w:t>порядок, сроки и последовательность действий (административных процедур) при оказании муниципальной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                             2. Круг заявителей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Заявителями на получение муниципальной услуги являются: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pacing w:val="-14"/>
          <w:sz w:val="24"/>
          <w:szCs w:val="24"/>
        </w:rPr>
        <w:t>2.1. Физическое лицо (индивидуальный предприниматель) или юридическое лицо (за исключением государственных органов и их территориальных органов, органов государственных внебюджетных фондов и  их территориальных органов, органов местного самоуправления) либо их уполномоченные представители, обратившиеся в орган,   предоставляющий муниципальную услугу, с запросом о предоставлении  муниципальной услуги, выраженным в устной, письменной или электронной форме.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numPr>
          <w:ilvl w:val="0"/>
          <w:numId w:val="1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Требования к порядку информирования о предоставлении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муниципальной услуги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Информирование о предоставлении муниципальной услуги осуществляется: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специалистами Администрации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 (далее Администрация);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Многофункциональным центром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 </w:t>
      </w:r>
      <w:r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7512A9">
        <w:rPr>
          <w:bCs w:val="0"/>
          <w:iCs w:val="0"/>
          <w:color w:val="000000"/>
          <w:sz w:val="24"/>
          <w:szCs w:val="24"/>
        </w:rPr>
        <w:t>  (далее -МФЦ)</w:t>
      </w:r>
      <w:r w:rsidRPr="007512A9">
        <w:rPr>
          <w:bCs w:val="0"/>
          <w:iCs w:val="0"/>
          <w:color w:val="FF0000"/>
          <w:sz w:val="24"/>
          <w:szCs w:val="24"/>
        </w:rPr>
        <w:t>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Прием граждан ведется без предварительной записи в порядке очереди и по предварительной записи с назначением даты и времени приема гражданина (по желанию граждан).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Информация о предоставлении муниципальной услуги  размещается в открытой и доступной форме на официальном сайте </w:t>
      </w:r>
      <w:r>
        <w:rPr>
          <w:bCs w:val="0"/>
          <w:iCs w:val="0"/>
          <w:color w:val="000000"/>
          <w:sz w:val="24"/>
          <w:szCs w:val="24"/>
        </w:rPr>
        <w:t>Баевской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сельской администрации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   </w:t>
      </w:r>
      <w:r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7512A9">
        <w:rPr>
          <w:bCs w:val="0"/>
          <w:iCs w:val="0"/>
          <w:color w:val="000000"/>
          <w:sz w:val="24"/>
          <w:szCs w:val="24"/>
        </w:rPr>
        <w:t xml:space="preserve"> в сети «Интернет» http: </w:t>
      </w:r>
      <w:r>
        <w:rPr>
          <w:bCs w:val="0"/>
          <w:iCs w:val="0"/>
          <w:color w:val="000000"/>
          <w:sz w:val="24"/>
          <w:szCs w:val="24"/>
          <w:lang w:val="en-US"/>
        </w:rPr>
        <w:t>baevo</w:t>
      </w:r>
      <w:r w:rsidRPr="008D0EB3">
        <w:rPr>
          <w:bCs w:val="0"/>
          <w:iCs w:val="0"/>
          <w:color w:val="000000"/>
          <w:sz w:val="24"/>
          <w:szCs w:val="24"/>
        </w:rPr>
        <w:t>@</w:t>
      </w:r>
      <w:r>
        <w:rPr>
          <w:bCs w:val="0"/>
          <w:iCs w:val="0"/>
          <w:color w:val="000000"/>
          <w:sz w:val="24"/>
          <w:szCs w:val="24"/>
          <w:lang w:val="en-US"/>
        </w:rPr>
        <w:t>ardatov</w:t>
      </w:r>
      <w:r w:rsidRPr="008D0EB3">
        <w:rPr>
          <w:bCs w:val="0"/>
          <w:iCs w:val="0"/>
          <w:color w:val="000000"/>
          <w:sz w:val="24"/>
          <w:szCs w:val="24"/>
        </w:rPr>
        <w:t>.</w:t>
      </w:r>
      <w:r>
        <w:rPr>
          <w:bCs w:val="0"/>
          <w:iCs w:val="0"/>
          <w:color w:val="000000"/>
          <w:sz w:val="24"/>
          <w:szCs w:val="24"/>
          <w:lang w:val="en-US"/>
        </w:rPr>
        <w:t>e</w:t>
      </w:r>
      <w:r w:rsidRPr="008D0EB3">
        <w:rPr>
          <w:bCs w:val="0"/>
          <w:iCs w:val="0"/>
          <w:color w:val="000000"/>
          <w:sz w:val="24"/>
          <w:szCs w:val="24"/>
        </w:rPr>
        <w:t>-</w:t>
      </w:r>
      <w:r>
        <w:rPr>
          <w:bCs w:val="0"/>
          <w:iCs w:val="0"/>
          <w:color w:val="000000"/>
          <w:sz w:val="24"/>
          <w:szCs w:val="24"/>
          <w:lang w:val="en-US"/>
        </w:rPr>
        <w:t>mordovia</w:t>
      </w:r>
      <w:r w:rsidRPr="007512A9">
        <w:rPr>
          <w:bCs w:val="0"/>
          <w:iCs w:val="0"/>
          <w:color w:val="000000"/>
          <w:sz w:val="24"/>
          <w:szCs w:val="24"/>
        </w:rPr>
        <w:t> и на официальном сайте</w:t>
      </w:r>
      <w:r w:rsidRPr="007512A9">
        <w:rPr>
          <w:bCs w:val="0"/>
          <w:iCs w:val="0"/>
          <w:color w:val="222222"/>
          <w:sz w:val="24"/>
          <w:szCs w:val="24"/>
          <w:shd w:val="clear" w:color="auto" w:fill="FFFFFF"/>
        </w:rPr>
        <w:t xml:space="preserve"> МБУ "МФЦ </w:t>
      </w:r>
      <w:r>
        <w:rPr>
          <w:bCs w:val="0"/>
          <w:iCs w:val="0"/>
          <w:color w:val="222222"/>
          <w:sz w:val="24"/>
          <w:szCs w:val="24"/>
          <w:shd w:val="clear" w:color="auto" w:fill="FFFFFF"/>
        </w:rPr>
        <w:t xml:space="preserve">Ардатовского МР </w:t>
      </w:r>
      <w:r w:rsidRPr="007512A9">
        <w:rPr>
          <w:bCs w:val="0"/>
          <w:iCs w:val="0"/>
          <w:color w:val="222222"/>
          <w:sz w:val="24"/>
          <w:szCs w:val="24"/>
          <w:shd w:val="clear" w:color="auto" w:fill="FFFFFF"/>
        </w:rPr>
        <w:t>»</w:t>
      </w:r>
      <w:r w:rsidRPr="007512A9">
        <w:rPr>
          <w:bCs w:val="0"/>
          <w:iCs w:val="0"/>
          <w:color w:val="000000"/>
          <w:sz w:val="24"/>
          <w:szCs w:val="24"/>
        </w:rPr>
        <w:t> (</w:t>
      </w:r>
      <w:r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http://</w:t>
      </w:r>
      <w:r w:rsidRPr="007512A9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mfc</w:t>
      </w:r>
      <w:r w:rsidRPr="00276E77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13</w:t>
      </w:r>
      <w:r w:rsidRPr="007512A9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.ru)</w:t>
      </w:r>
      <w:r w:rsidRPr="007512A9">
        <w:rPr>
          <w:bCs w:val="0"/>
          <w:iCs w:val="0"/>
          <w:color w:val="000000"/>
          <w:sz w:val="24"/>
          <w:szCs w:val="24"/>
        </w:rPr>
        <w:t>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Информацию заявители могут получать также с  использованием федеральной государственной информационной системы «Единый портал государственных и муниципальных услуг (функций)» и региональной государственной информационной системы «Портал государственных и муниципальных услуг»».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3.1. Информация о месте нахождения и графике работы органов местного самоуправления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 </w:t>
      </w:r>
      <w:r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7512A9">
        <w:rPr>
          <w:bCs w:val="0"/>
          <w:iCs w:val="0"/>
          <w:color w:val="000000"/>
          <w:sz w:val="24"/>
          <w:szCs w:val="24"/>
        </w:rPr>
        <w:t>, предоставляющих муниципальную услугу, организациях, участвующих в предоставлении муниципальной услуги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Информация о месте нахождения и графике работы Администрации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Юридический адрес: </w:t>
      </w:r>
      <w:r>
        <w:rPr>
          <w:bCs w:val="0"/>
          <w:iCs w:val="0"/>
          <w:color w:val="000000"/>
          <w:sz w:val="24"/>
          <w:szCs w:val="24"/>
        </w:rPr>
        <w:t>4318</w:t>
      </w:r>
      <w:r w:rsidRPr="00110B33">
        <w:rPr>
          <w:bCs w:val="0"/>
          <w:iCs w:val="0"/>
          <w:color w:val="000000"/>
          <w:sz w:val="24"/>
          <w:szCs w:val="24"/>
        </w:rPr>
        <w:t>69</w:t>
      </w:r>
      <w:r w:rsidRPr="007512A9">
        <w:rPr>
          <w:bCs w:val="0"/>
          <w:iCs w:val="0"/>
          <w:color w:val="000000"/>
          <w:sz w:val="24"/>
          <w:szCs w:val="24"/>
        </w:rPr>
        <w:t xml:space="preserve">, </w:t>
      </w:r>
      <w:r>
        <w:rPr>
          <w:bCs w:val="0"/>
          <w:iCs w:val="0"/>
          <w:color w:val="000000"/>
          <w:sz w:val="24"/>
          <w:szCs w:val="24"/>
        </w:rPr>
        <w:t>Республика Мордовия,Ардатовский район,с.Баево.ул.</w:t>
      </w:r>
      <w:r>
        <w:rPr>
          <w:bCs w:val="0"/>
          <w:iCs w:val="0"/>
          <w:color w:val="000000"/>
          <w:sz w:val="24"/>
          <w:szCs w:val="24"/>
          <w:lang w:val="en-US"/>
        </w:rPr>
        <w:t>Cjdtncrfz</w:t>
      </w:r>
      <w:r>
        <w:rPr>
          <w:bCs w:val="0"/>
          <w:iCs w:val="0"/>
          <w:color w:val="000000"/>
          <w:sz w:val="24"/>
          <w:szCs w:val="24"/>
        </w:rPr>
        <w:t>,25.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Почтовый адрес для направления документов и обращений:</w:t>
      </w:r>
      <w:r w:rsidRPr="00276E77">
        <w:rPr>
          <w:bCs w:val="0"/>
          <w:iCs w:val="0"/>
          <w:color w:val="000000"/>
          <w:sz w:val="24"/>
          <w:szCs w:val="24"/>
        </w:rPr>
        <w:t xml:space="preserve"> </w:t>
      </w:r>
      <w:r>
        <w:rPr>
          <w:bCs w:val="0"/>
          <w:iCs w:val="0"/>
          <w:color w:val="000000"/>
          <w:sz w:val="24"/>
          <w:szCs w:val="24"/>
        </w:rPr>
        <w:t>431854</w:t>
      </w:r>
      <w:r w:rsidRPr="007512A9">
        <w:rPr>
          <w:bCs w:val="0"/>
          <w:iCs w:val="0"/>
          <w:color w:val="000000"/>
          <w:sz w:val="24"/>
          <w:szCs w:val="24"/>
        </w:rPr>
        <w:t xml:space="preserve">, </w:t>
      </w:r>
      <w:r>
        <w:rPr>
          <w:bCs w:val="0"/>
          <w:iCs w:val="0"/>
          <w:color w:val="000000"/>
          <w:sz w:val="24"/>
          <w:szCs w:val="24"/>
        </w:rPr>
        <w:t>Республика Мордовия,Ардатовский район,с.Баево.ул.Ленина,</w:t>
      </w:r>
      <w:r w:rsidRPr="00110B33">
        <w:rPr>
          <w:bCs w:val="0"/>
          <w:iCs w:val="0"/>
          <w:color w:val="000000"/>
          <w:sz w:val="24"/>
          <w:szCs w:val="24"/>
        </w:rPr>
        <w:t>7</w:t>
      </w:r>
      <w:r>
        <w:rPr>
          <w:bCs w:val="0"/>
          <w:iCs w:val="0"/>
          <w:color w:val="000000"/>
          <w:sz w:val="24"/>
          <w:szCs w:val="24"/>
        </w:rPr>
        <w:t>а.</w:t>
      </w:r>
      <w:r w:rsidRPr="007512A9">
        <w:rPr>
          <w:bCs w:val="0"/>
          <w:iCs w:val="0"/>
          <w:color w:val="000000"/>
          <w:sz w:val="24"/>
          <w:szCs w:val="24"/>
        </w:rPr>
        <w:t xml:space="preserve"> 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Справочный телефон: 8 (483431</w:t>
      </w:r>
      <w:r w:rsidRPr="007512A9">
        <w:rPr>
          <w:bCs w:val="0"/>
          <w:iCs w:val="0"/>
          <w:color w:val="000000"/>
          <w:sz w:val="24"/>
          <w:szCs w:val="24"/>
        </w:rPr>
        <w:t xml:space="preserve">) </w:t>
      </w:r>
      <w:r>
        <w:rPr>
          <w:bCs w:val="0"/>
          <w:iCs w:val="0"/>
          <w:color w:val="000000"/>
          <w:sz w:val="24"/>
          <w:szCs w:val="24"/>
        </w:rPr>
        <w:t>2-33</w:t>
      </w:r>
      <w:r w:rsidRPr="007512A9">
        <w:rPr>
          <w:bCs w:val="0"/>
          <w:iCs w:val="0"/>
          <w:color w:val="000000"/>
          <w:sz w:val="24"/>
          <w:szCs w:val="24"/>
        </w:rPr>
        <w:t>-</w:t>
      </w:r>
      <w:r>
        <w:rPr>
          <w:bCs w:val="0"/>
          <w:iCs w:val="0"/>
          <w:color w:val="000000"/>
          <w:sz w:val="24"/>
          <w:szCs w:val="24"/>
        </w:rPr>
        <w:t>14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Электронный адрес: </w:t>
      </w:r>
      <w:r>
        <w:rPr>
          <w:bCs w:val="0"/>
          <w:iCs w:val="0"/>
          <w:color w:val="000000"/>
          <w:sz w:val="24"/>
          <w:szCs w:val="24"/>
          <w:lang w:val="en-US"/>
        </w:rPr>
        <w:t>baevo</w:t>
      </w:r>
      <w:r w:rsidRPr="00110B33">
        <w:rPr>
          <w:bCs w:val="0"/>
          <w:iCs w:val="0"/>
          <w:color w:val="000000"/>
          <w:sz w:val="24"/>
          <w:szCs w:val="24"/>
        </w:rPr>
        <w:t>2012</w:t>
      </w:r>
      <w:r w:rsidRPr="00276E77">
        <w:rPr>
          <w:bCs w:val="0"/>
          <w:iCs w:val="0"/>
          <w:color w:val="000000"/>
          <w:sz w:val="24"/>
          <w:szCs w:val="24"/>
        </w:rPr>
        <w:t>@</w:t>
      </w:r>
      <w:r>
        <w:rPr>
          <w:bCs w:val="0"/>
          <w:iCs w:val="0"/>
          <w:color w:val="000000"/>
          <w:sz w:val="24"/>
          <w:szCs w:val="24"/>
          <w:lang w:val="en-US"/>
        </w:rPr>
        <w:t>mail</w:t>
      </w:r>
      <w:r w:rsidRPr="00276E77">
        <w:rPr>
          <w:bCs w:val="0"/>
          <w:iCs w:val="0"/>
          <w:color w:val="000000"/>
          <w:sz w:val="24"/>
          <w:szCs w:val="24"/>
        </w:rPr>
        <w:t>.</w:t>
      </w:r>
      <w:r>
        <w:rPr>
          <w:bCs w:val="0"/>
          <w:iCs w:val="0"/>
          <w:color w:val="000000"/>
          <w:sz w:val="24"/>
          <w:szCs w:val="24"/>
          <w:lang w:val="en-US"/>
        </w:rPr>
        <w:t>ru</w:t>
      </w:r>
    </w:p>
    <w:tbl>
      <w:tblPr>
        <w:tblW w:w="0" w:type="auto"/>
        <w:tblInd w:w="67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39"/>
        <w:gridCol w:w="2206"/>
        <w:gridCol w:w="2552"/>
      </w:tblGrid>
      <w:tr w:rsidR="0098659C" w:rsidRPr="007512A9" w:rsidTr="00DF32F1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Режим работы: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Часы приемы:</w:t>
            </w:r>
          </w:p>
        </w:tc>
      </w:tr>
      <w:tr w:rsidR="0098659C" w:rsidRPr="007512A9" w:rsidTr="00DF32F1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Понедельник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>
              <w:rPr>
                <w:bCs w:val="0"/>
                <w:iCs w:val="0"/>
                <w:sz w:val="24"/>
                <w:szCs w:val="24"/>
                <w:lang w:val="en-US"/>
              </w:rPr>
              <w:t>8</w:t>
            </w:r>
            <w:r w:rsidRPr="007512A9">
              <w:rPr>
                <w:bCs w:val="0"/>
                <w:iCs w:val="0"/>
                <w:sz w:val="24"/>
                <w:szCs w:val="24"/>
              </w:rPr>
              <w:t>.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3</w:t>
            </w:r>
            <w:r>
              <w:rPr>
                <w:bCs w:val="0"/>
                <w:iCs w:val="0"/>
                <w:sz w:val="24"/>
                <w:szCs w:val="24"/>
              </w:rPr>
              <w:t xml:space="preserve">0 - 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17</w:t>
            </w:r>
            <w:r>
              <w:rPr>
                <w:bCs w:val="0"/>
                <w:iCs w:val="0"/>
                <w:sz w:val="24"/>
                <w:szCs w:val="24"/>
              </w:rPr>
              <w:t>.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3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9</w:t>
            </w:r>
            <w:r w:rsidRPr="007512A9">
              <w:rPr>
                <w:bCs w:val="0"/>
                <w:iCs w:val="0"/>
                <w:sz w:val="24"/>
                <w:szCs w:val="24"/>
              </w:rPr>
              <w:t>.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  <w:r w:rsidRPr="007512A9">
              <w:rPr>
                <w:bCs w:val="0"/>
                <w:iCs w:val="0"/>
                <w:sz w:val="24"/>
                <w:szCs w:val="24"/>
              </w:rPr>
              <w:t>0 – 13.00</w:t>
            </w:r>
          </w:p>
        </w:tc>
      </w:tr>
      <w:tr w:rsidR="0098659C" w:rsidRPr="007512A9" w:rsidTr="00DF32F1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Вторник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276E77" w:rsidRDefault="0098659C" w:rsidP="00DF32F1">
            <w:pPr>
              <w:rPr>
                <w:bCs w:val="0"/>
                <w:iCs w:val="0"/>
                <w:lang w:val="en-US"/>
              </w:rPr>
            </w:pPr>
            <w:r w:rsidRPr="00187E43">
              <w:rPr>
                <w:bCs w:val="0"/>
                <w:iCs w:val="0"/>
                <w:sz w:val="24"/>
                <w:szCs w:val="24"/>
                <w:lang w:val="en-US"/>
              </w:rPr>
              <w:t>8</w:t>
            </w:r>
            <w:r w:rsidRPr="00187E43">
              <w:rPr>
                <w:bCs w:val="0"/>
                <w:iCs w:val="0"/>
                <w:sz w:val="24"/>
                <w:szCs w:val="24"/>
              </w:rPr>
              <w:t>.</w:t>
            </w:r>
            <w:r w:rsidRPr="00187E43">
              <w:rPr>
                <w:bCs w:val="0"/>
                <w:iCs w:val="0"/>
                <w:sz w:val="24"/>
                <w:szCs w:val="24"/>
                <w:lang w:val="en-US"/>
              </w:rPr>
              <w:t>3</w:t>
            </w:r>
            <w:r w:rsidRPr="00187E43">
              <w:rPr>
                <w:bCs w:val="0"/>
                <w:iCs w:val="0"/>
                <w:sz w:val="24"/>
                <w:szCs w:val="24"/>
              </w:rPr>
              <w:t xml:space="preserve">0 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-17-30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9</w:t>
            </w:r>
            <w:r w:rsidRPr="007512A9">
              <w:rPr>
                <w:bCs w:val="0"/>
                <w:iCs w:val="0"/>
                <w:sz w:val="24"/>
                <w:szCs w:val="24"/>
              </w:rPr>
              <w:t>.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  <w:r w:rsidRPr="007512A9">
              <w:rPr>
                <w:bCs w:val="0"/>
                <w:iCs w:val="0"/>
                <w:sz w:val="24"/>
                <w:szCs w:val="24"/>
              </w:rPr>
              <w:t>0 – 13.00</w:t>
            </w:r>
          </w:p>
        </w:tc>
      </w:tr>
      <w:tr w:rsidR="0098659C" w:rsidRPr="007512A9" w:rsidTr="00DF32F1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Среда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276E77" w:rsidRDefault="0098659C" w:rsidP="00DF32F1">
            <w:pPr>
              <w:rPr>
                <w:bCs w:val="0"/>
                <w:iCs w:val="0"/>
                <w:lang w:val="en-US"/>
              </w:rPr>
            </w:pPr>
            <w:r w:rsidRPr="00187E43">
              <w:rPr>
                <w:bCs w:val="0"/>
                <w:iCs w:val="0"/>
                <w:sz w:val="24"/>
                <w:szCs w:val="24"/>
                <w:lang w:val="en-US"/>
              </w:rPr>
              <w:t>8</w:t>
            </w:r>
            <w:r w:rsidRPr="00187E43">
              <w:rPr>
                <w:bCs w:val="0"/>
                <w:iCs w:val="0"/>
                <w:sz w:val="24"/>
                <w:szCs w:val="24"/>
              </w:rPr>
              <w:t>.</w:t>
            </w:r>
            <w:r w:rsidRPr="00187E43">
              <w:rPr>
                <w:bCs w:val="0"/>
                <w:iCs w:val="0"/>
                <w:sz w:val="24"/>
                <w:szCs w:val="24"/>
                <w:lang w:val="en-US"/>
              </w:rPr>
              <w:t>3</w:t>
            </w:r>
            <w:r w:rsidRPr="00187E43">
              <w:rPr>
                <w:bCs w:val="0"/>
                <w:iCs w:val="0"/>
                <w:sz w:val="24"/>
                <w:szCs w:val="24"/>
              </w:rPr>
              <w:t xml:space="preserve">0 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-17-30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9</w:t>
            </w:r>
            <w:r w:rsidRPr="007512A9">
              <w:rPr>
                <w:bCs w:val="0"/>
                <w:iCs w:val="0"/>
                <w:sz w:val="24"/>
                <w:szCs w:val="24"/>
              </w:rPr>
              <w:t>.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  <w:r w:rsidRPr="007512A9">
              <w:rPr>
                <w:bCs w:val="0"/>
                <w:iCs w:val="0"/>
                <w:sz w:val="24"/>
                <w:szCs w:val="24"/>
              </w:rPr>
              <w:t>0 – 13.00</w:t>
            </w:r>
          </w:p>
        </w:tc>
      </w:tr>
      <w:tr w:rsidR="0098659C" w:rsidRPr="007512A9" w:rsidTr="00DF32F1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Четверг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276E77" w:rsidRDefault="0098659C" w:rsidP="00DF32F1">
            <w:pPr>
              <w:rPr>
                <w:bCs w:val="0"/>
                <w:iCs w:val="0"/>
                <w:lang w:val="en-US"/>
              </w:rPr>
            </w:pPr>
            <w:r w:rsidRPr="00187E43">
              <w:rPr>
                <w:bCs w:val="0"/>
                <w:iCs w:val="0"/>
                <w:sz w:val="24"/>
                <w:szCs w:val="24"/>
                <w:lang w:val="en-US"/>
              </w:rPr>
              <w:t>8</w:t>
            </w:r>
            <w:r w:rsidRPr="00187E43">
              <w:rPr>
                <w:bCs w:val="0"/>
                <w:iCs w:val="0"/>
                <w:sz w:val="24"/>
                <w:szCs w:val="24"/>
              </w:rPr>
              <w:t>.</w:t>
            </w:r>
            <w:r w:rsidRPr="00187E43">
              <w:rPr>
                <w:bCs w:val="0"/>
                <w:iCs w:val="0"/>
                <w:sz w:val="24"/>
                <w:szCs w:val="24"/>
                <w:lang w:val="en-US"/>
              </w:rPr>
              <w:t>3</w:t>
            </w:r>
            <w:r w:rsidRPr="00187E43">
              <w:rPr>
                <w:bCs w:val="0"/>
                <w:iCs w:val="0"/>
                <w:sz w:val="24"/>
                <w:szCs w:val="24"/>
              </w:rPr>
              <w:t xml:space="preserve">0 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-17-30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9</w:t>
            </w:r>
            <w:r w:rsidRPr="007512A9">
              <w:rPr>
                <w:bCs w:val="0"/>
                <w:iCs w:val="0"/>
                <w:sz w:val="24"/>
                <w:szCs w:val="24"/>
              </w:rPr>
              <w:t>.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  <w:r w:rsidRPr="007512A9">
              <w:rPr>
                <w:bCs w:val="0"/>
                <w:iCs w:val="0"/>
                <w:sz w:val="24"/>
                <w:szCs w:val="24"/>
              </w:rPr>
              <w:t>0 – 13.00</w:t>
            </w:r>
          </w:p>
        </w:tc>
      </w:tr>
      <w:tr w:rsidR="0098659C" w:rsidRPr="007512A9" w:rsidTr="00DF32F1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Пятница</w:t>
            </w:r>
          </w:p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перерыв на обед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>
              <w:rPr>
                <w:bCs w:val="0"/>
                <w:iCs w:val="0"/>
                <w:sz w:val="24"/>
                <w:szCs w:val="24"/>
                <w:lang w:val="en-US"/>
              </w:rPr>
              <w:t>8-30</w:t>
            </w:r>
            <w:r w:rsidRPr="007512A9">
              <w:rPr>
                <w:bCs w:val="0"/>
                <w:iCs w:val="0"/>
                <w:sz w:val="24"/>
                <w:szCs w:val="24"/>
              </w:rPr>
              <w:t xml:space="preserve"> - 1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7</w:t>
            </w:r>
            <w:r>
              <w:rPr>
                <w:bCs w:val="0"/>
                <w:iCs w:val="0"/>
                <w:sz w:val="24"/>
                <w:szCs w:val="24"/>
              </w:rPr>
              <w:t>.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3</w:t>
            </w:r>
            <w:r w:rsidRPr="007512A9">
              <w:rPr>
                <w:bCs w:val="0"/>
                <w:iCs w:val="0"/>
                <w:sz w:val="24"/>
                <w:szCs w:val="24"/>
              </w:rPr>
              <w:t>0</w:t>
            </w:r>
          </w:p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13:00 - 14: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  <w:r w:rsidRPr="007512A9">
              <w:rPr>
                <w:bCs w:val="0"/>
                <w:iCs w:val="0"/>
                <w:sz w:val="24"/>
                <w:szCs w:val="24"/>
              </w:rPr>
              <w:t>0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9</w:t>
            </w:r>
            <w:r w:rsidRPr="007512A9">
              <w:rPr>
                <w:bCs w:val="0"/>
                <w:iCs w:val="0"/>
                <w:sz w:val="24"/>
                <w:szCs w:val="24"/>
              </w:rPr>
              <w:t>.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  <w:r w:rsidRPr="007512A9">
              <w:rPr>
                <w:bCs w:val="0"/>
                <w:iCs w:val="0"/>
                <w:sz w:val="24"/>
                <w:szCs w:val="24"/>
              </w:rPr>
              <w:t>0 – 13.00</w:t>
            </w:r>
          </w:p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</w:tr>
      <w:tr w:rsidR="0098659C" w:rsidRPr="007512A9" w:rsidTr="00DF32F1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Суббота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выходной день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</w:tr>
      <w:tr w:rsidR="0098659C" w:rsidRPr="007512A9" w:rsidTr="00DF32F1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Воскресенье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выходной день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</w:tr>
    </w:tbl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Cs w:val="28"/>
        </w:rPr>
        <w:t>                                                         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 xml:space="preserve">Информация о месте нахождения и графике Многофункциональных центров </w:t>
      </w:r>
      <w:r>
        <w:rPr>
          <w:bCs w:val="0"/>
          <w:iCs w:val="0"/>
          <w:color w:val="000000"/>
          <w:sz w:val="24"/>
          <w:szCs w:val="24"/>
        </w:rPr>
        <w:t>Ардатовского района</w:t>
      </w:r>
      <w:r w:rsidRPr="007512A9">
        <w:rPr>
          <w:bCs w:val="0"/>
          <w:iCs w:val="0"/>
          <w:color w:val="000000"/>
          <w:sz w:val="24"/>
          <w:szCs w:val="24"/>
        </w:rPr>
        <w:t>, приведена в Приложение № 4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                                                                                                        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3.2. Порядок  получения   информации  заявителями  по вопросам предоставления   муниципальной услуги,  услуг,  необходимых и   обязательных для   предоставления   муниципальных  услуг, сведений о ходе  предоставления указанных услуг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Информирование о порядке предоставления муниципальной услуги осуществляется следующими способами: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на информационных стендах в помещениях Администрации и МФЦ;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по номерам телефонов для справок Администрации и МФЦ;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в федеральной государственной информационной системе «Единый портал государственных и муниципальных услуг (функций)» (далее – ЕПГУ);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по письменным обращениям;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 в средствах массовой информации.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Информирование о порядке предоставления муниципальной услуги, о ходе ее предоставления, а также по иным вопросам, связанным с предоставлением муниципальной услуги, осуществляют сотрудники МФЦ в соответствии с соглашением о взаимодействии.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Консультирование граждан о порядке предоставления муниципальной услуги может осуществляться: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 телефонам Администрации и МФЦ;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 письменным обращениям;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 электронной почте.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При консультировании по письменным обращениям ответ направляется в адрес гражданина в течение 21 дней со дня регистрации письменного обращения.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Сотрудники МФЦ и Администрации осуществляют консультирование заявителей о порядке предоставления муниципальной  услуги, в том числе по вопросам: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сроков и процедур предоставления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категории заявителей, имеющих право обращения за получением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уточнения перечня документов, необходимых при обращении за получением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- уточнения контактной информации органа власти (структурных подразделений), ответственного за предоставление </w:t>
      </w:r>
      <w:r>
        <w:rPr>
          <w:bCs w:val="0"/>
          <w:iCs w:val="0"/>
          <w:color w:val="000000"/>
          <w:sz w:val="24"/>
          <w:szCs w:val="24"/>
        </w:rPr>
        <w:t>муниципальной</w:t>
      </w:r>
      <w:r w:rsidRPr="007512A9">
        <w:rPr>
          <w:bCs w:val="0"/>
          <w:iCs w:val="0"/>
          <w:color w:val="000000"/>
          <w:sz w:val="24"/>
          <w:szCs w:val="24"/>
        </w:rPr>
        <w:t xml:space="preserve">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 о входящих номерах, под которыми зарегистрированы заявления граждан, и исходящих номерах ответов по этим заявлениям,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 о принятом по конкретному заявлению решении.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Иные вопросы по предоставлению муниципальной услуги рассматриваются только на основании личного обращения гражданина.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При ответах на телефонные звонки и устные обращения специалисты Администрации и МФЦ подробно и в вежливой форме информируют обратившихся по интересующим их вопросам. Ответ на телефонный звонок должен содержать информацию о 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гражданина, специалист обязан переадресовать звонок уполномоченному специалисту. Должно производиться не более одной переадресации звонка к специалисту, который может ответить на вопрос гражданина. Время разговора не должно превышать 10 минут.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Calibri" w:hAnsi="Calibri" w:cs="Arial"/>
          <w:bCs w:val="0"/>
          <w:iCs w:val="0"/>
          <w:color w:val="000000"/>
          <w:sz w:val="22"/>
          <w:szCs w:val="22"/>
        </w:rPr>
        <w:t>   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3.3 Порядок, форма и место размещения информации.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/>
          <w:iCs w:val="0"/>
          <w:color w:val="000000"/>
          <w:sz w:val="20"/>
          <w:szCs w:val="20"/>
        </w:rPr>
        <w:t>          </w:t>
      </w:r>
      <w:r w:rsidRPr="007512A9">
        <w:rPr>
          <w:bCs w:val="0"/>
          <w:iCs w:val="0"/>
          <w:color w:val="000000"/>
          <w:sz w:val="24"/>
          <w:szCs w:val="24"/>
        </w:rPr>
        <w:t>Информирование граждан о порядке предоставления муниципальной услуги осуществляется в форме: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информационных материалов, размещенных на официальном сайте Администрации </w:t>
      </w:r>
      <w:r>
        <w:rPr>
          <w:bCs w:val="0"/>
          <w:iCs w:val="0"/>
          <w:color w:val="000000"/>
          <w:sz w:val="24"/>
          <w:szCs w:val="24"/>
        </w:rPr>
        <w:t>Баевского сельского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</w:t>
      </w:r>
      <w:r>
        <w:rPr>
          <w:bCs w:val="0"/>
          <w:iCs w:val="0"/>
          <w:color w:val="000000"/>
          <w:sz w:val="24"/>
          <w:szCs w:val="24"/>
        </w:rPr>
        <w:t>поселения</w:t>
      </w:r>
      <w:r w:rsidRPr="007512A9">
        <w:rPr>
          <w:bCs w:val="0"/>
          <w:iCs w:val="0"/>
          <w:color w:val="000000"/>
          <w:sz w:val="24"/>
          <w:szCs w:val="24"/>
        </w:rPr>
        <w:t xml:space="preserve">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   </w:t>
      </w:r>
      <w:r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7512A9">
        <w:rPr>
          <w:bCs w:val="0"/>
          <w:iCs w:val="0"/>
          <w:color w:val="000000"/>
          <w:sz w:val="24"/>
          <w:szCs w:val="24"/>
        </w:rPr>
        <w:t xml:space="preserve"> в сети «Интернет» http: </w:t>
      </w:r>
      <w:r>
        <w:rPr>
          <w:bCs w:val="0"/>
          <w:iCs w:val="0"/>
          <w:color w:val="000000"/>
          <w:sz w:val="24"/>
          <w:szCs w:val="24"/>
          <w:lang w:val="en-US"/>
        </w:rPr>
        <w:t>baevo</w:t>
      </w:r>
      <w:r w:rsidRPr="008D0EB3">
        <w:rPr>
          <w:bCs w:val="0"/>
          <w:iCs w:val="0"/>
          <w:color w:val="000000"/>
          <w:sz w:val="24"/>
          <w:szCs w:val="24"/>
        </w:rPr>
        <w:t>@</w:t>
      </w:r>
      <w:r>
        <w:rPr>
          <w:bCs w:val="0"/>
          <w:iCs w:val="0"/>
          <w:color w:val="000000"/>
          <w:sz w:val="24"/>
          <w:szCs w:val="24"/>
          <w:lang w:val="en-US"/>
        </w:rPr>
        <w:t>ardatov</w:t>
      </w:r>
      <w:r w:rsidRPr="008D0EB3">
        <w:rPr>
          <w:bCs w:val="0"/>
          <w:iCs w:val="0"/>
          <w:color w:val="000000"/>
          <w:sz w:val="24"/>
          <w:szCs w:val="24"/>
        </w:rPr>
        <w:t>.</w:t>
      </w:r>
      <w:r>
        <w:rPr>
          <w:bCs w:val="0"/>
          <w:iCs w:val="0"/>
          <w:color w:val="000000"/>
          <w:sz w:val="24"/>
          <w:szCs w:val="24"/>
          <w:lang w:val="en-US"/>
        </w:rPr>
        <w:t>e</w:t>
      </w:r>
      <w:r w:rsidRPr="008D0EB3">
        <w:rPr>
          <w:bCs w:val="0"/>
          <w:iCs w:val="0"/>
          <w:color w:val="000000"/>
          <w:sz w:val="24"/>
          <w:szCs w:val="24"/>
        </w:rPr>
        <w:t>-</w:t>
      </w:r>
      <w:r>
        <w:rPr>
          <w:bCs w:val="0"/>
          <w:iCs w:val="0"/>
          <w:color w:val="000000"/>
          <w:sz w:val="24"/>
          <w:szCs w:val="24"/>
          <w:lang w:val="en-US"/>
        </w:rPr>
        <w:t>mordovia</w:t>
      </w:r>
      <w:r w:rsidRPr="007512A9">
        <w:rPr>
          <w:bCs w:val="0"/>
          <w:iCs w:val="0"/>
          <w:color w:val="000000"/>
          <w:sz w:val="24"/>
          <w:szCs w:val="24"/>
        </w:rPr>
        <w:t> , (на официальном сайте</w:t>
      </w:r>
      <w:r w:rsidRPr="007512A9">
        <w:rPr>
          <w:bCs w:val="0"/>
          <w:iCs w:val="0"/>
          <w:color w:val="222222"/>
          <w:sz w:val="24"/>
          <w:szCs w:val="24"/>
          <w:shd w:val="clear" w:color="auto" w:fill="FFFFFF"/>
        </w:rPr>
        <w:t xml:space="preserve"> МБУ "МФЦ </w:t>
      </w:r>
      <w:r>
        <w:rPr>
          <w:bCs w:val="0"/>
          <w:iCs w:val="0"/>
          <w:color w:val="222222"/>
          <w:sz w:val="24"/>
          <w:szCs w:val="24"/>
          <w:shd w:val="clear" w:color="auto" w:fill="FFFFFF"/>
        </w:rPr>
        <w:t>Ардатовского МР РМ</w:t>
      </w:r>
      <w:r w:rsidRPr="007512A9">
        <w:rPr>
          <w:bCs w:val="0"/>
          <w:iCs w:val="0"/>
          <w:color w:val="222222"/>
          <w:sz w:val="24"/>
          <w:szCs w:val="24"/>
          <w:shd w:val="clear" w:color="auto" w:fill="FFFFFF"/>
        </w:rPr>
        <w:t>»</w:t>
      </w:r>
      <w:r w:rsidRPr="007512A9">
        <w:rPr>
          <w:bCs w:val="0"/>
          <w:iCs w:val="0"/>
          <w:color w:val="000000"/>
          <w:sz w:val="24"/>
          <w:szCs w:val="24"/>
        </w:rPr>
        <w:t> (</w:t>
      </w:r>
      <w:r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http://</w:t>
      </w:r>
      <w:r w:rsidRPr="007512A9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mfc</w:t>
      </w:r>
      <w:r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13</w:t>
      </w:r>
      <w:r w:rsidRPr="007512A9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.ru</w:t>
      </w:r>
      <w:r w:rsidRPr="007512A9">
        <w:rPr>
          <w:bCs w:val="0"/>
          <w:iCs w:val="0"/>
          <w:color w:val="000000"/>
          <w:sz w:val="24"/>
          <w:szCs w:val="24"/>
        </w:rPr>
        <w:t>) в федеральной государственной информационной системе «Единый портал государственных и муниципальных услуг (функций)»,  на информационных стендах в местах непосредственного предоставления муниципальной услуги, публикаций в средствах массовой информации; раздаточного информационного материала (брошюры, буклеты и т.п.).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Информационные материалы включают в себя: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образец заявления и перечень документов, необходимых для предоставления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адреса места нахождения Администрации, МФЦ, контактные телефоны, адреса электронной почты;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график работы специалистов, осуществляющих прием и консультирование заявителей по вопросам предоставления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основания отказа в предоставлении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основания для прекращения и приостановления предоставления муниципальной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Cs w:val="28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Раздел </w:t>
      </w:r>
      <w:r w:rsidRPr="007512A9">
        <w:rPr>
          <w:bCs w:val="0"/>
          <w:iCs w:val="0"/>
          <w:color w:val="000000"/>
          <w:sz w:val="24"/>
          <w:szCs w:val="24"/>
          <w:lang w:val="en-US"/>
        </w:rPr>
        <w:t>II</w:t>
      </w:r>
      <w:r w:rsidRPr="007512A9">
        <w:rPr>
          <w:bCs w:val="0"/>
          <w:iCs w:val="0"/>
          <w:color w:val="000000"/>
          <w:sz w:val="24"/>
          <w:szCs w:val="24"/>
        </w:rPr>
        <w:t>. Стандарт предоставления муниципальной услуги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                  1. Наименование муниципальной услуги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 Наименование муниципальной услуги - «По даче письменных разъяснений налогоплательщикам по вопросам применения нормативных правовых актов муниципального образования о местных налогах и сборах».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1.1. Наименование органа муниципального образования непосредственно предоставляющего муниципальную услугу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Муниципальная услуга предоставляется Администрацией 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 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 </w:t>
      </w:r>
      <w:r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7512A9">
        <w:rPr>
          <w:bCs w:val="0"/>
          <w:iCs w:val="0"/>
          <w:color w:val="000000"/>
          <w:sz w:val="24"/>
          <w:szCs w:val="24"/>
        </w:rPr>
        <w:t>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2. Результат предоставления муниципальной услуги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 Результатом предоставления муниципальной услуги является письменное разъяснение налогоплательщикам и налоговым агентам по вопросам применения муниципальных правовых актов о налогах и сборах.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                  3. Сроки предоставления муниципальной услуги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 Обращения заявителей по вопросам применения муниципальных правовых актов о налогах и сборах рассматриваются специалистом местной администрации в пределах своей компетенции в течение тридцати дней со дня регистрации соответствующего обращения. По решению руководителя (уполномоченного лица) администрации указанный срок может быть продлен, но не более чем на 30 дней.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 Документ, являющийся результатом предоставления муниципальной услуги, направляется адресату по почтовому адресу (адресу электронной почты) или вручается лично.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4.Правовые основания для предоставления муниципальной услуги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Конституция Российской Федерации от 12.12.1993 года (с учетом поправок, внесенных Законами РФ о поправках к Конституции РФ от 30.12.2008 N 6-ФКЗ, от 30.12.2008 N 7-ФКЗ, от 05.02.2014 N 2-ФКЗ, от 21.07.2014 N 11-ФКЗ).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Налоговый кодекс Российской Федерации;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Федеральный закон от 06.10.2003 № 131-ФЗ «Об общих принципах организации местного самоуправления в Российской Федерации» (с изменениями и дополнениями, вступивших в силу с 01.04.2015).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Федеральный закон Российской Федерации от 27 июля 2010 № 210-ФЗ «Об организации предоставления государственных и муниципальных услуг» (с изменениями и дополнениями, вступивших в силу с 31.03.2015).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5.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услуг, необходимых и обязательных для предоставления </w:t>
      </w:r>
      <w:r w:rsidRPr="007512A9">
        <w:rPr>
          <w:bCs w:val="0"/>
          <w:iCs w:val="0"/>
          <w:color w:val="000000"/>
          <w:sz w:val="24"/>
          <w:szCs w:val="24"/>
        </w:rPr>
        <w:lastRenderedPageBreak/>
        <w:t>муниципальной услуги, способы их получения заявителями, в том числе в электронной форме, и порядок их предоставления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 5.1 Для предоставления муниципальной услуги заявитель (юридическое лицо, физическое лицо, индивидуальный предприниматель) направляет в администрацию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 поселения письменное обращение (Приложение1) о даче письменных разъяснений по вопросам применения муниципальных правовых актов о налогах и сборах (далее – обращение).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 5.2 Перечень документов, необходимых для предоставления муниципальной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Основанием для предоставления муниципальной услуги является изложенное в свободной форме обращение заявителя, поступившее в администрацию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 поселения,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 Заявитель в своем письменном обращении в обязательном порядке указывает: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наименование органа местного самоуправления, либо фамилию, имя, отчество (при наличии) руководителя, либо должность соответствующего лица, которому направлено письменное обращение;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наименование организации или фамилия, имя, отчество (при наличии) гражданина, направившего обращение;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полный почтовый адрес заявителя, по которому должен быть направлен ответ;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содержание обращения;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подпись лица;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дата обращения.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 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 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 5.3 Обращение, поступившее в форме электронного документа, подлежит рассмотрению в порядке, установленном настоящим Административным регламентом. В обращении заявитель в обязательном порядке указывает свои фамилию, имя, отчество (при наличии), адрес электронной почты, если ответ должен быть направлен в форме электронного документа, или почтовый адрес, если ответ должен быть направлен в письменной форме.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При личном приеме ответственным лицом местной администрации заявитель предъявляет документ, удостоверяющий его личность, и излагает содержание своего устного обращения.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      5.4 При предоставлении муниципальной услуги 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6. Исчерпывающий перечень оснований для отказа в приеме документов, необходимых для предоставления муниципальной услуги.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      Оснований для отказа в приеме документов, необходимых для предоставления Администрацией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муниципальной услуги, законодательством Российской Федерации не предусмотрено.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7.  Исчерпывающий перечень оснований для отказа в предоставлении муниципальной услуги.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            В предоставлении муниципальной услуги должно быть отказано (Приложение 2) в следующих случаях: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 Если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 Если текст письменного обращения не позволяет определить суть предложения, заявления или жалобы,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 </w:t>
      </w:r>
      <w:hyperlink r:id="rId6" w:history="1">
        <w:r w:rsidRPr="009107C9">
          <w:rPr>
            <w:bCs w:val="0"/>
            <w:iCs w:val="0"/>
            <w:sz w:val="22"/>
            <w:u w:val="single"/>
          </w:rPr>
          <w:t>тайну</w:t>
        </w:r>
      </w:hyperlink>
      <w:r w:rsidRPr="009107C9">
        <w:rPr>
          <w:bCs w:val="0"/>
          <w:iCs w:val="0"/>
          <w:sz w:val="24"/>
          <w:szCs w:val="24"/>
        </w:rPr>
        <w:t>,</w:t>
      </w:r>
      <w:r w:rsidRPr="007512A9">
        <w:rPr>
          <w:bCs w:val="0"/>
          <w:iCs w:val="0"/>
          <w:color w:val="000000"/>
          <w:sz w:val="24"/>
          <w:szCs w:val="24"/>
        </w:rPr>
        <w:t xml:space="preserve">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 Если обращение содержит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     Заявитель вправе вновь направить обращение в Администрацию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в случае, если причины, по которым ответ по существу поставленных в обращении вопросов не мог быть дан, в последующем были устранены.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8. 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Муниципальная  услуга предоставляется бесплатно.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9. Максимальный   срок ожидания  в   очереди   при подаче  запроса о предоставлении  муниципальной  услуги  и  при  получении результата   предоставления таких услуг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 Максимальное время ожидания в очереди для предоставления документов в Администрацию не должно превышать 15 минут.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10. Срок  регистрации  запроса  заявителя  о предоставлении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муниципальной услуги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    Обращение подлежит обязательной регистрации в течение трех дней с момента его поступления в Администрацию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B50871" w:rsidRDefault="0098659C" w:rsidP="0098659C">
      <w:pPr>
        <w:jc w:val="center"/>
        <w:rPr>
          <w:rFonts w:ascii="Arial" w:hAnsi="Arial" w:cs="Arial"/>
          <w:bCs w:val="0"/>
          <w:iCs w:val="0"/>
          <w:sz w:val="20"/>
          <w:szCs w:val="20"/>
        </w:rPr>
      </w:pPr>
      <w:r w:rsidRPr="00B50871">
        <w:rPr>
          <w:bCs w:val="0"/>
          <w:iCs w:val="0"/>
          <w:sz w:val="24"/>
          <w:szCs w:val="24"/>
        </w:rPr>
        <w:t xml:space="preserve">11. Требования  к   помещениям,  в которых  предоставляются муниципальная услуга, услуга, предоставляемая организацией, участвующей в предоставлении муниципальной услуги,  к месту ожидания  и   приема заявителей,   размещению  и оформлению </w:t>
      </w:r>
      <w:r w:rsidRPr="00B50871">
        <w:rPr>
          <w:bCs w:val="0"/>
          <w:iCs w:val="0"/>
          <w:sz w:val="24"/>
          <w:szCs w:val="24"/>
        </w:rPr>
        <w:lastRenderedPageBreak/>
        <w:t>визуальной,  текстовой  и   мультимедийной информации о порядке предоставления таких услуг</w:t>
      </w:r>
    </w:p>
    <w:p w:rsidR="0098659C" w:rsidRPr="00B50871" w:rsidRDefault="0098659C" w:rsidP="0098659C">
      <w:pPr>
        <w:jc w:val="center"/>
        <w:rPr>
          <w:rFonts w:ascii="Arial" w:hAnsi="Arial" w:cs="Arial"/>
          <w:bCs w:val="0"/>
          <w:iCs w:val="0"/>
          <w:sz w:val="20"/>
          <w:szCs w:val="20"/>
        </w:rPr>
      </w:pPr>
      <w:r w:rsidRPr="00B50871">
        <w:rPr>
          <w:rFonts w:ascii="Arial" w:hAnsi="Arial" w:cs="Arial"/>
          <w:bCs w:val="0"/>
          <w:iCs w:val="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B50871">
        <w:rPr>
          <w:bCs w:val="0"/>
          <w:iCs w:val="0"/>
          <w:sz w:val="24"/>
          <w:szCs w:val="24"/>
        </w:rPr>
        <w:t>В помещении Администрации или МФЦ для работы с заявителями размещаются информационные стенды, содержащие информацию по условиям предоставления муниципальной услуги, графику работы специалистов, образцам заполняемых документов, а также информацию, касающуюся порядка предоставления муниципальной</w:t>
      </w:r>
      <w:r w:rsidRPr="009107C9">
        <w:rPr>
          <w:bCs w:val="0"/>
          <w:iCs w:val="0"/>
          <w:color w:val="99CC00"/>
          <w:sz w:val="24"/>
          <w:szCs w:val="24"/>
        </w:rPr>
        <w:t xml:space="preserve"> </w:t>
      </w:r>
      <w:r w:rsidRPr="007512A9">
        <w:rPr>
          <w:bCs w:val="0"/>
          <w:iCs w:val="0"/>
          <w:color w:val="000000"/>
          <w:sz w:val="24"/>
          <w:szCs w:val="24"/>
        </w:rPr>
        <w:t>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Требования (исполненные) к помещению МФЦ, в котором организуется предоставление муниципальной  услуги: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размещение на прозрачном оконном проеме входной двери яркой контрастной маркировки;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ориентация инфраструктуры на предоставление услуг заявителям с ограниченными физическими возможностями -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вход в здание оборудован пандусами для передвижения инвалидных колясок в соответствии с требованиями Федерального закона от 30.12.2009 № 384-ФЗ, а также кнопкой вызова специалиста МФЦ, обеспечена возможность свободного и беспрепятственного передвижения в помещении;    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оборудован отдельный туалет для пользования гражданами с ограниченными физическими возможностями, в котором установлена кнопка вызова персонала;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 установлен пандус и поручень в зоне ожидания;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оборудование помещения системой кондиционирования воздуха, а также средствами, обеспечивающими безопасность и комфортное пребывание заявителей;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оборудование помещения для получения государственной услуги посетителями с детьми (наличие детской комнаты или детского уголка);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наличие бесплатного опрятного туалета для посетителей;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наличие бесплатной парковки для автомобильного транспорта посетителей, в том числе для автотранспорта граждан с ограниченными физическими возможностями;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установлен уличный знак «Стоянка для инвалидов;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установлен уличный знак «Персонал МФЦ помогает в обслуживании»;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наличие пункта оплаты: банкомат, платежный терминал, касса банка (в случае если предусмотрена государственная пошлина или иные платежи);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наличие кулера с питьевой водой, предназначенного для безвозмездного пользования заявителями;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наличие недорогого пункта питания (в помещении расположен буфет или вендинговый аппарат, либо в непосредственной близости (до 100 м) расположен продуктовый магазин, пункт общественного питания);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соблюдение чистоты и опрятности помещения, отсутствие неисправной мебели, инвентаря;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размещение цветов, создание уютной обстановки в секторе информирования и ожидания и (или) секторе приема заявителей;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условия для беспрепятственного доступа к объектам и предоставляемым в них услугам;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возможность самостоятельного или с помощью сотрудников, предоставляющих услуг, передвижения по территории, на которой расположены объекты, входа в такие объекты и выхода из них;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возможность посадки в транспортное средство и высадки из него перед входом в объекты, в том числе с использованием кресла-коляски и при необходимости с помощью сотрудников, предоставляющих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и услугам с учетом ограничений их жизнедеятельности;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декларирование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 Определенные Административным регламентом требования к местам предоставления муниципальной услуги применяются, если в многофункциональном центре в соответствии с действующим законодательством Российской Федерации не установлены иные более высокие требования.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Прием заявителей осуществляется в специально выделенных для этих целей помещениях.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Специалисты, ведущие прием заявителей, обеспечиваются личными нагрудными карточками (бейджами) и (или) настольными табличками.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Входы в помещения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Вход и выход из помещений оборудуются соответствующими указателями с автономными источниками бесперебойного питания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 местах предоставления муниципальной услуги на видном месте размещаются схемы размещения средств пожаротушения и путей эвакуации посетителей и работников Администрации и МФЦ.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 местах предоставления муниципальной услуги предусматривается оборудование доступных мест общего пользования (туалетов).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12. Показатели доступности и качества муниципальной услуги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Показателями доступности предоставления муниципальной услуги являются: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расположенность органов, предоставляющих муниципальную услугу, в зоне доступности к основным транспортным магистралям, хорошие подъездные дороги;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наличие полной и понятной информации о местах, порядке и сроках предоставления муниципальной услуги в общедоступных местах помещений органов, предоставляющих государственную услугу, в информационно-телекоммуникационных сетях общего пользования (в том числе в сети Интернет), средствах массовой информации, информационных материалах (брошюрах, буклетах и т.д.);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наличие необходимого и достаточного количества специалистов, а также помещений, в которых осуществляется предоставление муниципальной услуги в целях соблюдения установленных административным регламентом сроков предоставления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возможность получения муниципальной услуги на базе МФЦ.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Показателями качества предоставления муниципальной услуги являются: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своевременное рассмотрение документов, указанных в регламенте, в случае необходимости - с участием заявителя;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удобство и доступность получения информации заявителями о порядке предоставления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оперативность вынесения решения по итогам рассмотрения документов, указанных в настоящем регламенте, в случае необходимости - с участием заявителя;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отсутствие жалоб на некорректное, невнимательное отношение специалистов к заявителям (их представителям);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допуск на объекты сурдопереводчика и тифлосурдопереводчика;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допуск на объекты собаки-проводника при наличии документа, подтверждающего ее специальное обучение, выданного в соответствии с приказом Министерства труда и социальной защиты Российской Федерации от 22.06.2015 №386н;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оказание сотрудниками, предоставляющими услуги, иной необходимой инвалидам  помощи в преодолении барьеров, мешающих получению услуг и использованию объектов наравне с другими лицами.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 В процессе предоставления муниципальной услуги заявитель вправе обращаться в Администрацию и МФЦ по мере необходимости, в том числе за получением информации о ходе предоставления муниципальной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13.  Иные требования, в том числе учитывающие особенности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предоставления муниципальных услуг в электронной форме и в МФЦ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 Доступность информации о перечне документов, необходимых для получения муниципальной услуги, о режиме работы Администрации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</w:t>
      </w:r>
      <w:r w:rsidRPr="007512A9">
        <w:rPr>
          <w:bCs w:val="0"/>
          <w:iCs w:val="0"/>
          <w:color w:val="000000"/>
          <w:sz w:val="24"/>
          <w:szCs w:val="24"/>
        </w:rPr>
        <w:lastRenderedPageBreak/>
        <w:t>сельского  поселения, контактных телефонах и другой контактной информации для заявителей;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возможность получения заявителем сведений о ходе выполнения запроса о предоставлении муниципальной услуги в электронной форме;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 возможность для заявителя направить запрос в МФЦ.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 Раздел </w:t>
      </w:r>
      <w:r w:rsidRPr="007512A9">
        <w:rPr>
          <w:bCs w:val="0"/>
          <w:iCs w:val="0"/>
          <w:color w:val="000000"/>
          <w:sz w:val="24"/>
          <w:szCs w:val="24"/>
          <w:lang w:val="en-US"/>
        </w:rPr>
        <w:t>III</w:t>
      </w:r>
      <w:r w:rsidRPr="007512A9">
        <w:rPr>
          <w:bCs w:val="0"/>
          <w:iCs w:val="0"/>
          <w:color w:val="000000"/>
          <w:sz w:val="24"/>
          <w:szCs w:val="24"/>
        </w:rPr>
        <w:t>. Состав,  последовательность 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 предоставления муниципальной услуги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numPr>
          <w:ilvl w:val="0"/>
          <w:numId w:val="2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Исчерпывающий перечень административных процедур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Предоставление Администрацией муниципальной услуги включает в себя последовательность следующих административных процедур: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1) прием и регистрация документов, указанных в пункте 5 части </w:t>
      </w:r>
      <w:r w:rsidRPr="007512A9">
        <w:rPr>
          <w:bCs w:val="0"/>
          <w:iCs w:val="0"/>
          <w:color w:val="000000"/>
          <w:sz w:val="24"/>
          <w:szCs w:val="24"/>
          <w:lang w:val="en-US"/>
        </w:rPr>
        <w:t>II</w:t>
      </w:r>
      <w:r w:rsidRPr="007512A9">
        <w:rPr>
          <w:bCs w:val="0"/>
          <w:iCs w:val="0"/>
          <w:color w:val="000000"/>
          <w:sz w:val="24"/>
          <w:szCs w:val="24"/>
        </w:rPr>
        <w:t> настоящего регламента;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2) истребование документов (сведений), указанных в пункте 5 части </w:t>
      </w:r>
      <w:r w:rsidRPr="007512A9">
        <w:rPr>
          <w:bCs w:val="0"/>
          <w:iCs w:val="0"/>
          <w:color w:val="000000"/>
          <w:sz w:val="24"/>
          <w:szCs w:val="24"/>
          <w:lang w:val="en-US"/>
        </w:rPr>
        <w:t>II</w:t>
      </w:r>
      <w:r w:rsidRPr="007512A9">
        <w:rPr>
          <w:bCs w:val="0"/>
          <w:iCs w:val="0"/>
          <w:color w:val="000000"/>
          <w:sz w:val="24"/>
          <w:szCs w:val="24"/>
        </w:rPr>
        <w:t> настоящего регламента, в рамках межведомственного взаимодействия, которые находятся в распоряжении государственных органов, органов местного самоуправления и иных организаций;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3) рассмотрение документов для установления права на получение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4) проведение контроля правильности рассмотрения заявлений на предоставление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5) принятие решения о предоставлении либо об отказе в предоставлении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6) уведомление заявителя о предоставлении либо об отказе в предоставлении муниципальной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МФЦ выполняет следующие административные процедуры: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прием от заявителей и регистрация запросов и иных документов, необходимых для предоставления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формирование и направление многофункциональным центром межведомственных запросов в органы и организации, участвующие в предоставлении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выдача заявителю результата предоставления услуги (в том числе выдача документов на бумажном носителе, подтверждающих содержание электронных документов, направленных в МФЦ органом, предоставляющим услугу, а также выдача документов, включая составление на бумажном носителе и заверение выписок из информационной системы органа, предоставляющего услугу).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Последовательность действий при предоставлении муниципальной услуги отражена в блок - схеме по предоставлению муниципальной услуги (приложение</w:t>
      </w:r>
      <w:r w:rsidRPr="007512A9">
        <w:rPr>
          <w:b/>
          <w:iCs w:val="0"/>
          <w:color w:val="000000"/>
          <w:sz w:val="24"/>
          <w:szCs w:val="24"/>
        </w:rPr>
        <w:t> </w:t>
      </w:r>
      <w:r w:rsidRPr="007512A9">
        <w:rPr>
          <w:bCs w:val="0"/>
          <w:iCs w:val="0"/>
          <w:color w:val="000000"/>
          <w:sz w:val="24"/>
          <w:szCs w:val="24"/>
        </w:rPr>
        <w:t>№ 3).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numPr>
          <w:ilvl w:val="0"/>
          <w:numId w:val="3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Описание административных процедур.</w:t>
      </w:r>
    </w:p>
    <w:p w:rsidR="0098659C" w:rsidRPr="007512A9" w:rsidRDefault="0098659C" w:rsidP="0098659C">
      <w:pPr>
        <w:numPr>
          <w:ilvl w:val="1"/>
          <w:numId w:val="3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Прием и регистрация обращений.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Основанием для начала предоставления муниципальной услуги является поступление обращения от заявителя в администрацию посредством почтовой, факсимильной связи либо в электронном виде.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 Обращение подлежит обязательной регистрации в течение трех дней с момента поступления в местную администрацию.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 Ответственность за прием и регистрацию обращения несет специалист, ответственный за прием и регистрацию документов.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Обращения, направленные посредством почтовой и факсимильной связи, и документы, связанные с их рассмотрением, первоначально поступают к специалисту, ответственному за прием и регистрацию документов.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 xml:space="preserve">   Обращения, поступившие по электронной почте, ежедневно распечатываются и оформляются специалистом, ответственным за прием и регистрацию документов, для рассмотрения главой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в установленном порядке как обычные письменные обращения.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Специалист, ответственный за прием и регистрацию документов, осуществляет первичную обработку (проверку правильности адресации корреспонденции, наличие всех приложений и иной документации, являющейся неотъемлемой частью обращения, чтение, определение содержания вопросов обращения гражданина) и регистрацию обращений в журнале регистрации входящей корреспонденции.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В течение 1 рабочего дня с момента регистрации обращения заявителя специалистом, ответственным за прием и регистрацию документов, проводится проверка обращения на соответствие требованиям регламента.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При поступлении обращения, где указано о приложении документов, которые полностью или частично отсутствуют, специалистом, ответственным за прием и регистрацию документов, составляется акт об отсутствии соответствующих документов, который приобщается к обращению.</w:t>
      </w:r>
    </w:p>
    <w:p w:rsidR="0098659C" w:rsidRPr="0098659C" w:rsidRDefault="0098659C" w:rsidP="0098659C">
      <w:pPr>
        <w:jc w:val="center"/>
        <w:rPr>
          <w:bCs w:val="0"/>
          <w:iCs w:val="0"/>
          <w:color w:val="000000"/>
          <w:sz w:val="24"/>
          <w:szCs w:val="24"/>
        </w:rPr>
      </w:pP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2.2 Рассмотрение обращений.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Calibri" w:hAnsi="Calibri" w:cs="Arial"/>
          <w:bCs w:val="0"/>
          <w:iCs w:val="0"/>
          <w:color w:val="000000"/>
          <w:sz w:val="22"/>
          <w:szCs w:val="22"/>
        </w:rPr>
        <w:t>        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 Прошедшие регистрацию письменные обращения передаются специалисту администрации.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Глава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 поселения по результатам ознакомления с текстом обращения, прилагаемыми к нему документами в течение 1 рабочего дня с момента их поступления: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определяет, относится ли к компетенции администрации рассмотрение поставленных в обращении вопросов;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определяет характер, сроки действий и сроки рассмотрения обращения;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определяет исполнителя поручения;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ставит исполнение поручений и рассмотрение обращения на контроль.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 Решением главы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является резолюция о рассмотрении обращения по существу поставленных в нем вопросов, либо о подготовке письма заявителю о невозможности ответа на поставленный вопрос в случае, если рассмотрение поставленного вопроса не входит в компетенцию Администрации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 Специалист, ответственный за прием и регистрацию документов, в течение 1 рабочего дня с момента передачи (поступления) документов от главы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передает обращение для рассмотрения по существу вместе с приложенными документами специалисту администрации.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2.3 Подготовка и направление ответов на обращение.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 Специалист администрации обеспечивает рассмотрение обращения и подготовку ответа в сроки, установленные Административного регламента.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 Специалист администрации рассматривает поступившее заявление и оформляет письменное разъяснение.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 Ответ на вопрос предоставляется в простой, четкой и понятной форме за подписью главы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либо лица, его замещающего.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 В ответе также указываются и фамилия, имя, отчество (при наличии), номер телефона должностного лица, ответственного за подготовку ответа на обращение.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 После подписания ответа специалист, ответственный за прием и регистрацию документов,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 Ответ на обращение, поступающее в форме электронного документа, направляется в форме электронного документа по адресу электронной почты, указанной в обращении, или в письменной форме по почтовому адресу, указанному в обращении.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Раздел </w:t>
      </w:r>
      <w:r w:rsidRPr="007512A9">
        <w:rPr>
          <w:bCs w:val="0"/>
          <w:iCs w:val="0"/>
          <w:color w:val="000000"/>
          <w:sz w:val="24"/>
          <w:szCs w:val="24"/>
          <w:lang w:val="en-US"/>
        </w:rPr>
        <w:t>IV</w:t>
      </w:r>
      <w:r w:rsidRPr="007512A9">
        <w:rPr>
          <w:bCs w:val="0"/>
          <w:iCs w:val="0"/>
          <w:color w:val="000000"/>
          <w:sz w:val="24"/>
          <w:szCs w:val="24"/>
        </w:rPr>
        <w:t>. Формы контроля за предоставлением муниципальной услуги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1.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 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главой 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 и должностными лицами Администрации 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района, путем проведения плановых и внеплановых проверок  Администрации, ответственного за предоставление муниципальной услуги, по соблюдению и исполнению положений настоящего регламента.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 Администрация 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 организует и осуществляет контроль за исполнением административных процедур, предусмотренных настоящим регламентом.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 Проверки полноты и качества предоставления муниципальной услуги включают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действия (бездействие) и решения должностных лиц, ответственных за предоставление муниципальной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2. Порядок и периодичность осуществления текущего контроля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муниципальной услуги осуществляется специалистами  Администрации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 района, ответственными за организацию работы по предоставлению муниципальной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Перечень специалистов, осуществляющих текущий контроль, устанавливается </w:t>
      </w:r>
      <w:r>
        <w:rPr>
          <w:bCs w:val="0"/>
          <w:iCs w:val="0"/>
          <w:color w:val="000000"/>
          <w:sz w:val="24"/>
          <w:szCs w:val="24"/>
        </w:rPr>
        <w:t xml:space="preserve">распоряжениями </w:t>
      </w:r>
      <w:r w:rsidRPr="007512A9">
        <w:rPr>
          <w:bCs w:val="0"/>
          <w:iCs w:val="0"/>
          <w:color w:val="000000"/>
          <w:sz w:val="24"/>
          <w:szCs w:val="24"/>
        </w:rPr>
        <w:t xml:space="preserve">главы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района, положениями о структурных подразделениях, должностными регламентами и должностными инструкциями.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Периодичность осуществления текущего контроля устанавливается главой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 района либо его заместителем, ответственным за организацию работы по предоставлению муниципальной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Текущий контроль осуществляется путем проведения проверок соблюдения и исполнения специалистами положений настоящего  административного регламента, нормативных правовых актов, указанных в пункте 4 настоящего административного регламента.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Контроль за полнотой и качеством предоставления муниципальной услуги включает в себя проведение проверок, выявление и устранение нарушений прав получателей муниципальной услуги, рассмотрение, принятие решений и подготовку ответов на обращения получателей муниципальной услуги, содержащие жалобы на действия (бездействие) специалистов Администрации, и осуществляется должностными лицами Администрации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 поселения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Периодичность осуществления проверок полноты и качества предоставления муниципальной услуги устанавливается главой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Проверки полноты и качества предоставления муниципальной услуги осуществляются на основании правовых актов Администрации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Периодичность проведения проверок может носить плановый характер (осуществляться на основании полугодовых или годовых планов работы), тематический характер (проверка предоставления муниципальной услуги отдельным категориям получателей муниципальной услуги) и внеплановый характер (по конкретному обращению получателя муниципальной услуги).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Организационно-методическое руководство и координацию деятельности Администрации по предоставлению гражданам муниципальной </w:t>
      </w:r>
      <w:r w:rsidRPr="007512A9">
        <w:rPr>
          <w:bCs w:val="0"/>
          <w:iCs w:val="0"/>
          <w:color w:val="000000"/>
          <w:sz w:val="24"/>
          <w:szCs w:val="24"/>
        </w:rPr>
        <w:lastRenderedPageBreak/>
        <w:t xml:space="preserve">услуги  осуществляет  Администрация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 Администрация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 организует и осуществляет проведение комплексных ревизий и тематических проверок Администрации.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Ревизия представляет собой систему обязательных контрольных действий по документальной и фактической проверке законности и обоснованности, совершенных в ревизуемом периоде операций ревизуемым Администрацией, правильность их отражения в учете и отчетности, а также законности действий руководителя, главного бухгалтера и иных лиц.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3. Порядок  и  периодичность  осуществления  плановых  и   внеплановых проверок   полноты  и   качества   предоставления  </w:t>
      </w:r>
      <w:r w:rsidRPr="00491707">
        <w:rPr>
          <w:bCs w:val="0"/>
          <w:iCs w:val="0"/>
          <w:sz w:val="24"/>
          <w:szCs w:val="24"/>
        </w:rPr>
        <w:t>муниципальной</w:t>
      </w:r>
      <w:r w:rsidRPr="007512A9">
        <w:rPr>
          <w:bCs w:val="0"/>
          <w:iCs w:val="0"/>
          <w:color w:val="000000"/>
          <w:sz w:val="24"/>
          <w:szCs w:val="24"/>
        </w:rPr>
        <w:t>     услуги, в том числе порядок и формы контроля за полнотой и качеством предоставления муниципальной услуги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В целях осуществления контроля за предоставлением муниципальной услуги, а также выявления и устранения нарушений прав заявителей Администрацией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 проводятся плановые и внеплановые проверки.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Тематическая проверка представляет собой единичное контрольное действие или исследование состояния дел по предоставлению муниципальной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Цель комплексной ревизии, тематической проверки – осуществление контроля за соблюдением законодательства при осуществлении деятельности Администрации.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Комплексные ревизии, тематические проверки Администрации проводятся в соответствии с планами работы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 и отдельными поручениями главы  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поселения. Тематическая проверка может носить внеплановый характер по конкретному обращению получателя муниципальной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На проведение комплексной ревизии издается распоряжение  Администрации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Тематическая проверка осуществляется специалистами Администрации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Результаты  оформляются в виде акта, в котором отмечаются выявленные недостатки и предложения по их устранению.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Акт комплексной ревизии подписывается  руководителем Администрации и  должностным лицом Администрации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Результаты тематической проверки оформляются справкой, подписываются должностным лицом Администрации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района, курирующего предоставление муниципальной услуги, а руководитель Администрации расписывается в том, что он ознакомлен со справкой.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Акт комплексной ревизии или справка тематической проверки направляется руководителю Администрации, который должен обеспечить выполнение внесенных предложений по устранению выявленных недостатков и нарушений, принять меры по улучшению состояния дел и в установленный срок представить сведения в Администрацию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 результатам контроля осуществляется привлечение виновных лиц к ответственности в соответствии с законодательством Российской Федерации.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Внеплановые проверки проводятся Администрацией 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 по обращениям заявителей.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numPr>
          <w:ilvl w:val="0"/>
          <w:numId w:val="4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Ответственность специалистов Администрации и МФЦ за решения и действия (бездействие), принимаемые (осуществляемые) ими в ходе предоставления муниципальной услуги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 результатам проведенных плановых и внеплановых проверок в случае выявления нарушений прав заявителей виновные лица привлекаются к ответственности в порядке, установленном законодательством Российской Федерации.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Специалисты Администрации, ответственные за осуществление административных процедур по предоставлению муниципальной услуги, несут установленную законодательством Российской Федерации ответственность за решения и действия (бездействие), принимаемые в ходе предоставления муниципальной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За невыполнение или ненадлежащее выполнение законодательства Российской Федерации и Ростовской области по вопросам организации и предоставления муниципальной услуги, а также требований настоящего административного регламента,  сотрудники МФЦ несут ответственность в соответствии с действующим законодательством.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Раздел V. Досудебный (внесудебный) порядок обжалования решений и действий (бездействий) органа, предоставляющего муниципальную услугу, а также их должностных лиц, муниципальных служащих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1. Информация для заинтересованных лиц об их праве на досудебное (внесудебное) обжалование действий (бездействия) и решений, принятых (осуществляемых) в ходе предоставления муниципальной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Заявитель вправе подать жалобу на решение и (или) действие (бездействие) Администрации, МФЦ, а также их должностных лиц, повлекшее за собой нарушение его прав при предоставлении муниципальной услуги, в соответствии с законодательством </w:t>
      </w:r>
      <w:r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7512A9">
        <w:rPr>
          <w:bCs w:val="0"/>
          <w:iCs w:val="0"/>
          <w:color w:val="000000"/>
          <w:sz w:val="24"/>
          <w:szCs w:val="24"/>
        </w:rPr>
        <w:t xml:space="preserve"> и Российской Федерации.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Заявитель имеет право на обжалование действий или бездействия специалиста, ответственного за предоставление  муниципальной услуги.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Предмет досудебного (внесудебного) обжалования заявителем решений и действий (бездействия) органа, предоставляющего  муниципальную услугу, должностного лица органа, предоставляющего  муниципальную услугу, либо муниципального служащего.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Заявитель может обратиться с жалобой, в том числе в следующих случаях: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1) нарушение срока регистрации запроса заявителя о предоставлении 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2) нарушение срока предоставления 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  муниципальной услуги;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  муниципальной услуги, у заявителя;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6) затребование с заявителя при предоставлении 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98659C" w:rsidRPr="007512A9" w:rsidRDefault="0098659C" w:rsidP="0098659C">
      <w:pPr>
        <w:numPr>
          <w:ilvl w:val="0"/>
          <w:numId w:val="5"/>
        </w:numPr>
        <w:ind w:left="0"/>
        <w:rPr>
          <w:rFonts w:ascii="Arial" w:hAnsi="Arial" w:cs="Arial"/>
          <w:bCs w:val="0"/>
          <w:iCs w:val="0"/>
          <w:color w:val="000000"/>
          <w:sz w:val="20"/>
          <w:szCs w:val="20"/>
        </w:rPr>
      </w:pPr>
    </w:p>
    <w:p w:rsidR="0098659C" w:rsidRPr="007512A9" w:rsidRDefault="0098659C" w:rsidP="0098659C">
      <w:pPr>
        <w:numPr>
          <w:ilvl w:val="1"/>
          <w:numId w:val="5"/>
        </w:numPr>
        <w:ind w:left="0"/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отказ органа, предоставляющего  муниципальную услугу, должностного лица органа, предоставляющего муниципальную услугу, в исправлении допущенных опечаток и </w:t>
      </w:r>
      <w:r w:rsidRPr="007512A9">
        <w:rPr>
          <w:bCs w:val="0"/>
          <w:iCs w:val="0"/>
          <w:color w:val="000000"/>
          <w:sz w:val="24"/>
          <w:szCs w:val="24"/>
          <w:u w:val="single"/>
        </w:rPr>
        <w:t>ошибок</w:t>
      </w:r>
      <w:r w:rsidRPr="007512A9">
        <w:rPr>
          <w:bCs w:val="0"/>
          <w:iCs w:val="0"/>
          <w:color w:val="000000"/>
          <w:sz w:val="24"/>
          <w:szCs w:val="24"/>
        </w:rPr>
        <w:t> в выданных в результате предоставления  муниципальной услуги документах либо нарушение установленного срока таких исправлений.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numPr>
          <w:ilvl w:val="0"/>
          <w:numId w:val="6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Основания для начала процедуры досудебного (внесудебного)  обжалования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Обращение заявителя в компетентные органы с жалобой в устной или письменной форме, в том числе в форме электронного документа.</w:t>
      </w:r>
    </w:p>
    <w:p w:rsidR="0098659C" w:rsidRPr="007512A9" w:rsidRDefault="0098659C" w:rsidP="0098659C">
      <w:pPr>
        <w:numPr>
          <w:ilvl w:val="0"/>
          <w:numId w:val="7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Требования к порядку подачи и рассмотрения жалобы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1. Жалоба подается в письменной форме на бумажном носителе, в электронной форме в Администрацию 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поселения. Жалобы на решения, принятые главой 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поселения, подаются в Администрацию 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> района и рассматриваются органом, предоставляющим муниципальную услугу.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2. Жалоба может быть направлена по почте, через многофункциональный центр, с использованием информационно-телекоммуникационной сети "Интернет",</w:t>
      </w:r>
      <w:r w:rsidRPr="005D621E">
        <w:rPr>
          <w:bCs w:val="0"/>
          <w:iCs w:val="0"/>
          <w:color w:val="000000"/>
          <w:sz w:val="24"/>
          <w:szCs w:val="24"/>
        </w:rPr>
        <w:t xml:space="preserve"> </w:t>
      </w:r>
      <w:r>
        <w:rPr>
          <w:bCs w:val="0"/>
          <w:iCs w:val="0"/>
          <w:color w:val="000000"/>
          <w:sz w:val="24"/>
          <w:szCs w:val="24"/>
        </w:rPr>
        <w:t>Администрацию</w:t>
      </w:r>
      <w:r w:rsidRPr="007512A9">
        <w:rPr>
          <w:bCs w:val="0"/>
          <w:iCs w:val="0"/>
          <w:color w:val="000000"/>
          <w:sz w:val="24"/>
          <w:szCs w:val="24"/>
        </w:rPr>
        <w:t> </w:t>
      </w:r>
      <w:r>
        <w:rPr>
          <w:bCs w:val="0"/>
          <w:iCs w:val="0"/>
          <w:color w:val="000000"/>
          <w:sz w:val="24"/>
          <w:szCs w:val="24"/>
        </w:rPr>
        <w:t>Баевского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Жалоба может быть подана заявителем через МФЦ. При поступлении жалобы МФЦ обеспечивает ее передачу в Администрацию.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3. Жалоба должна содержать: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государственную услугу, или органа, предоставляющего муниципальную услугу, либо муниципального служащего;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4. Жалоба, поступившая в орган предоставляющий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5. По результатам рассмотрения жалобы орган, предоставляющий муниципальную услугу, принимает одно из следующих решений: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2) отказывает в удовлетворении жалобы.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8. Не позднее дня, следующего за днем принятия решения, указанного в пункте 5,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9.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в соответствии с пунктом 1, незамедлительно направляет имеющиеся материалы в органы прокуратуры.</w:t>
      </w:r>
      <w:r w:rsidRPr="007512A9">
        <w:rPr>
          <w:b/>
          <w:iCs w:val="0"/>
          <w:color w:val="000000"/>
          <w:szCs w:val="28"/>
        </w:rPr>
        <w:t>                           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lastRenderedPageBreak/>
        <w:t> 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Calibri" w:hAnsi="Calibri" w:cs="Arial"/>
          <w:b/>
          <w:iCs w:val="0"/>
          <w:color w:val="000000"/>
          <w:sz w:val="22"/>
          <w:szCs w:val="22"/>
        </w:rPr>
        <w:t>  </w:t>
      </w:r>
      <w:r w:rsidRPr="007512A9">
        <w:rPr>
          <w:bCs w:val="0"/>
          <w:iCs w:val="0"/>
          <w:color w:val="000000"/>
          <w:sz w:val="24"/>
          <w:szCs w:val="24"/>
        </w:rPr>
        <w:t>Приложение 1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к Административному регламенту</w:t>
      </w:r>
    </w:p>
    <w:p w:rsidR="0098659C" w:rsidRPr="007512A9" w:rsidRDefault="0098659C" w:rsidP="0098659C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В___________________________________________</w:t>
      </w:r>
    </w:p>
    <w:p w:rsidR="0098659C" w:rsidRPr="007512A9" w:rsidRDefault="0098659C" w:rsidP="0098659C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/>
          <w:color w:val="000000"/>
          <w:sz w:val="24"/>
          <w:szCs w:val="24"/>
        </w:rPr>
        <w:t>(указать наименование Уполномоченного органа)</w:t>
      </w:r>
    </w:p>
    <w:p w:rsidR="0098659C" w:rsidRPr="007512A9" w:rsidRDefault="0098659C" w:rsidP="0098659C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от __________________________________________</w:t>
      </w:r>
    </w:p>
    <w:p w:rsidR="0098659C" w:rsidRPr="007512A9" w:rsidRDefault="0098659C" w:rsidP="0098659C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(ФИО физического лица)</w:t>
      </w:r>
    </w:p>
    <w:p w:rsidR="0098659C" w:rsidRPr="007512A9" w:rsidRDefault="0098659C" w:rsidP="0098659C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____________________________________________</w:t>
      </w:r>
    </w:p>
    <w:p w:rsidR="0098659C" w:rsidRPr="007512A9" w:rsidRDefault="0098659C" w:rsidP="0098659C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(ФИО руководителя организации)</w:t>
      </w:r>
    </w:p>
    <w:p w:rsidR="0098659C" w:rsidRPr="007512A9" w:rsidRDefault="0098659C" w:rsidP="0098659C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____________________________________________</w:t>
      </w:r>
    </w:p>
    <w:p w:rsidR="0098659C" w:rsidRPr="007512A9" w:rsidRDefault="0098659C" w:rsidP="0098659C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(адрес)</w:t>
      </w:r>
    </w:p>
    <w:p w:rsidR="0098659C" w:rsidRPr="007512A9" w:rsidRDefault="0098659C" w:rsidP="0098659C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____________________________________________</w:t>
      </w:r>
    </w:p>
    <w:p w:rsidR="0098659C" w:rsidRPr="007512A9" w:rsidRDefault="0098659C" w:rsidP="0098659C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(контактный телефон)</w:t>
      </w:r>
    </w:p>
    <w:p w:rsidR="0098659C" w:rsidRPr="007512A9" w:rsidRDefault="0098659C" w:rsidP="0098659C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olor w:val="000000"/>
          <w:sz w:val="24"/>
          <w:szCs w:val="24"/>
        </w:rPr>
        <w:t>ЗАЯВЛЕНИЕ</w:t>
      </w:r>
    </w:p>
    <w:p w:rsidR="0098659C" w:rsidRPr="007512A9" w:rsidRDefault="0098659C" w:rsidP="0098659C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olor w:val="000000"/>
          <w:sz w:val="24"/>
          <w:szCs w:val="24"/>
        </w:rPr>
        <w:t>по даче письменных</w:t>
      </w:r>
      <w:r w:rsidRPr="007512A9">
        <w:rPr>
          <w:bCs w:val="0"/>
          <w:iCs w:val="0"/>
          <w:color w:val="000000"/>
          <w:sz w:val="24"/>
          <w:szCs w:val="24"/>
        </w:rPr>
        <w:t> </w:t>
      </w:r>
      <w:r w:rsidRPr="007512A9">
        <w:rPr>
          <w:b/>
          <w:iCs w:val="0"/>
          <w:color w:val="000000"/>
          <w:sz w:val="24"/>
          <w:szCs w:val="24"/>
        </w:rPr>
        <w:t>разъяснений по вопросам применения</w:t>
      </w:r>
    </w:p>
    <w:p w:rsidR="0098659C" w:rsidRPr="007512A9" w:rsidRDefault="0098659C" w:rsidP="0098659C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olor w:val="000000"/>
          <w:sz w:val="24"/>
          <w:szCs w:val="24"/>
        </w:rPr>
        <w:t>муниципальных правовых актов о налогах и сборах</w:t>
      </w:r>
    </w:p>
    <w:p w:rsidR="0098659C" w:rsidRPr="007512A9" w:rsidRDefault="0098659C" w:rsidP="0098659C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Прошу дать разъяснение по вопросу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8659C" w:rsidRPr="007512A9" w:rsidRDefault="0098659C" w:rsidP="0098659C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Заявитель: _____________________________________</w:t>
      </w:r>
    </w:p>
    <w:p w:rsidR="0098659C" w:rsidRPr="007512A9" w:rsidRDefault="0098659C" w:rsidP="0098659C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(Ф.И.О., должность представителя _____________________(подпись)</w:t>
      </w:r>
    </w:p>
    <w:p w:rsidR="0098659C" w:rsidRPr="007512A9" w:rsidRDefault="0098659C" w:rsidP="0098659C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юридического лица; Ф.И.О. гражданина)</w:t>
      </w:r>
    </w:p>
    <w:p w:rsidR="0098659C" w:rsidRPr="007512A9" w:rsidRDefault="0098659C" w:rsidP="0098659C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«__»__________ 20____ г. М.П.</w:t>
      </w:r>
    </w:p>
    <w:p w:rsidR="0098659C" w:rsidRPr="007512A9" w:rsidRDefault="0098659C" w:rsidP="0098659C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Результат рассмотрения заявления прошу:</w:t>
      </w:r>
    </w:p>
    <w:tbl>
      <w:tblPr>
        <w:tblW w:w="1042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9"/>
        <w:gridCol w:w="10096"/>
      </w:tblGrid>
      <w:tr w:rsidR="0098659C" w:rsidRPr="007512A9" w:rsidTr="00DF32F1">
        <w:tc>
          <w:tcPr>
            <w:tcW w:w="31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</w:p>
        </w:tc>
        <w:tc>
          <w:tcPr>
            <w:tcW w:w="9675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8659C" w:rsidRPr="007512A9" w:rsidRDefault="0098659C" w:rsidP="00DF32F1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выдать на руки в ОМСУ</w:t>
            </w:r>
          </w:p>
        </w:tc>
      </w:tr>
      <w:tr w:rsidR="0098659C" w:rsidRPr="007512A9" w:rsidTr="00DF32F1">
        <w:tc>
          <w:tcPr>
            <w:tcW w:w="31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</w:p>
        </w:tc>
        <w:tc>
          <w:tcPr>
            <w:tcW w:w="9675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8659C" w:rsidRPr="007512A9" w:rsidRDefault="0098659C" w:rsidP="00DF32F1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выдать на руки в МФЦ (указать адрес) ______________________</w:t>
            </w:r>
          </w:p>
        </w:tc>
      </w:tr>
      <w:tr w:rsidR="0098659C" w:rsidRPr="007512A9" w:rsidTr="00DF32F1">
        <w:tc>
          <w:tcPr>
            <w:tcW w:w="31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98659C" w:rsidRPr="007512A9" w:rsidRDefault="0098659C" w:rsidP="00DF32F1">
            <w:pPr>
              <w:jc w:val="both"/>
              <w:rPr>
                <w:bCs w:val="0"/>
                <w:iCs w:val="0"/>
                <w:sz w:val="24"/>
                <w:szCs w:val="24"/>
              </w:rPr>
            </w:pPr>
          </w:p>
        </w:tc>
        <w:tc>
          <w:tcPr>
            <w:tcW w:w="9675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8659C" w:rsidRPr="007512A9" w:rsidRDefault="0098659C" w:rsidP="00DF32F1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направить в электронной форме в личный кабинет на ПГУ ЛО/ЕПГУ</w:t>
            </w:r>
          </w:p>
        </w:tc>
      </w:tr>
    </w:tbl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Cs w:val="28"/>
        </w:rPr>
        <w:t>                                                                                                         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Приложение № 2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к административному регламенту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Cs w:val="28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aps/>
          <w:color w:val="000000"/>
          <w:sz w:val="24"/>
          <w:szCs w:val="24"/>
        </w:rPr>
        <w:t>РЕШЕНИЕ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 отказе в предоставлении  муниципальных услуг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№ _______ от _______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Гр. (ф. и. о. полностью)____________________________________________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проживающий по адресу: __________________________________________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обратился за предоставлением государственных и муниципальных услуг ________________________________________________________________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Заявление о предоставлении государственных и муниципальных услуг принято «____»________20_г., зарегистрировано № _____.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 результатам рассмотрения заявления принято решение: отказать в предоставлении государственных и (или) муниципальных услуг __________________________________________________ в соответствии с ______________________________________________________________          (причина отказа со ссылкой на действующее законодательство).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Подпись руководителя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Работник _______________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Телефон  ________________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Экземпляр решения получил:  ____________________  (______________________________)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                            подпись                                расшифровка подписи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________________________________________________________________________________________________________________________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(номер и дата доверенности или иного документа подтверждающего полномочия представителя в случае получения решения представителем заявителя)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«____» ___________ 20 _____ г.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 (дата получения решения)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В случае отправки решения посредством почтовой связи ко второму экземпляру решения, хранящегося в МФЦ или Администрации </w:t>
      </w:r>
      <w:r>
        <w:rPr>
          <w:bCs w:val="0"/>
          <w:iCs w:val="0"/>
          <w:color w:val="000000"/>
          <w:sz w:val="24"/>
          <w:szCs w:val="24"/>
        </w:rPr>
        <w:t>Баевского сельского поселения</w:t>
      </w:r>
      <w:r w:rsidRPr="007512A9">
        <w:rPr>
          <w:bCs w:val="0"/>
          <w:iCs w:val="0"/>
          <w:color w:val="000000"/>
          <w:sz w:val="24"/>
          <w:szCs w:val="24"/>
        </w:rPr>
        <w:t>, прикладывается почтовое уведомление о вручении.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  <w:r w:rsidRPr="007512A9">
        <w:rPr>
          <w:bCs w:val="0"/>
          <w:iCs w:val="0"/>
          <w:color w:val="000000"/>
          <w:szCs w:val="28"/>
        </w:rPr>
        <w:t>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   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Приложение № 3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к административному регламенту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olor w:val="000000"/>
          <w:sz w:val="24"/>
          <w:szCs w:val="24"/>
        </w:rPr>
        <w:t>Блок-схема предоставления муниципальной услуги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98659C" w:rsidRPr="007512A9" w:rsidTr="00DF32F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8659C" w:rsidRPr="007512A9" w:rsidRDefault="0098659C" w:rsidP="00DF32F1">
            <w:pPr>
              <w:jc w:val="center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Заявитель</w:t>
            </w:r>
          </w:p>
        </w:tc>
      </w:tr>
    </w:tbl>
    <w:p w:rsidR="0098659C" w:rsidRPr="007512A9" w:rsidRDefault="0098659C" w:rsidP="0098659C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98659C" w:rsidRPr="007512A9" w:rsidTr="00DF32F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8659C" w:rsidRPr="007512A9" w:rsidRDefault="0098659C" w:rsidP="00DF32F1">
            <w:pPr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lastRenderedPageBreak/>
              <w:t>МФЦ</w:t>
            </w:r>
          </w:p>
        </w:tc>
      </w:tr>
    </w:tbl>
    <w:p w:rsidR="0098659C" w:rsidRPr="007512A9" w:rsidRDefault="0098659C" w:rsidP="0098659C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98659C" w:rsidRPr="007512A9" w:rsidTr="00DF32F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8659C" w:rsidRPr="007512A9" w:rsidRDefault="0098659C" w:rsidP="00DF32F1">
            <w:pPr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Администрация</w:t>
            </w:r>
          </w:p>
        </w:tc>
      </w:tr>
    </w:tbl>
    <w:p w:rsidR="0098659C" w:rsidRPr="007512A9" w:rsidRDefault="0098659C" w:rsidP="0098659C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98659C" w:rsidRPr="007512A9" w:rsidTr="00DF32F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8659C" w:rsidRPr="007512A9" w:rsidRDefault="0098659C" w:rsidP="00DF32F1">
            <w:pPr>
              <w:jc w:val="center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Формирование пакета документов и передача в Администрацию</w:t>
            </w:r>
          </w:p>
        </w:tc>
      </w:tr>
    </w:tbl>
    <w:p w:rsidR="0098659C" w:rsidRPr="007512A9" w:rsidRDefault="0098659C" w:rsidP="0098659C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98659C" w:rsidRPr="007512A9" w:rsidTr="00DF32F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8659C" w:rsidRPr="007512A9" w:rsidRDefault="0098659C" w:rsidP="00DF32F1">
            <w:pPr>
              <w:jc w:val="center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Прием заявления и документов для предоставления муниципальной услуги</w:t>
            </w:r>
          </w:p>
        </w:tc>
      </w:tr>
    </w:tbl>
    <w:p w:rsidR="0098659C" w:rsidRPr="007512A9" w:rsidRDefault="0098659C" w:rsidP="0098659C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98659C" w:rsidRPr="007512A9" w:rsidTr="00DF32F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8659C" w:rsidRPr="007512A9" w:rsidRDefault="0098659C" w:rsidP="00DF32F1">
            <w:pPr>
              <w:jc w:val="center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Проверка полноты и достоверности сведений, представленных в документах</w:t>
            </w:r>
          </w:p>
          <w:p w:rsidR="0098659C" w:rsidRPr="007512A9" w:rsidRDefault="0098659C" w:rsidP="00DF32F1">
            <w:pPr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</w:tr>
    </w:tbl>
    <w:p w:rsidR="0098659C" w:rsidRPr="007512A9" w:rsidRDefault="0098659C" w:rsidP="0098659C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98659C" w:rsidRPr="007512A9" w:rsidTr="00DF32F1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8659C" w:rsidRPr="007512A9" w:rsidRDefault="0098659C" w:rsidP="00DF32F1">
            <w:pPr>
              <w:jc w:val="center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Прием и регистрация заявления и документов для предоставления муниципальной услуги</w:t>
            </w:r>
          </w:p>
        </w:tc>
      </w:tr>
    </w:tbl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385"/>
      </w:tblGrid>
      <w:tr w:rsidR="0098659C" w:rsidRPr="007512A9" w:rsidTr="00DF32F1">
        <w:trPr>
          <w:trHeight w:val="915"/>
        </w:trPr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5375"/>
            </w:tblGrid>
            <w:tr w:rsidR="0098659C" w:rsidRPr="007512A9" w:rsidTr="00DF32F1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8659C" w:rsidRPr="007512A9" w:rsidRDefault="0098659C" w:rsidP="00DF32F1">
                  <w:pPr>
                    <w:jc w:val="center"/>
                    <w:rPr>
                      <w:bCs w:val="0"/>
                      <w:iCs w:val="0"/>
                      <w:sz w:val="24"/>
                      <w:szCs w:val="24"/>
                    </w:rPr>
                  </w:pPr>
                  <w:r w:rsidRPr="007512A9">
                    <w:rPr>
                      <w:rFonts w:ascii="Arial" w:hAnsi="Arial" w:cs="Arial"/>
                      <w:bCs w:val="0"/>
                      <w:iCs w:val="0"/>
                      <w:color w:val="000000"/>
                      <w:sz w:val="20"/>
                      <w:szCs w:val="20"/>
                    </w:rPr>
                    <w:t> </w:t>
                  </w:r>
                  <w:r w:rsidRPr="007512A9">
                    <w:rPr>
                      <w:bCs w:val="0"/>
                      <w:iCs w:val="0"/>
                      <w:szCs w:val="28"/>
                    </w:rPr>
                    <w:t>Формирование и отправка межведомственных запросов</w:t>
                  </w:r>
                </w:p>
              </w:tc>
            </w:tr>
          </w:tbl>
          <w:p w:rsidR="0098659C" w:rsidRPr="007512A9" w:rsidRDefault="0098659C" w:rsidP="00DF32F1">
            <w:pPr>
              <w:rPr>
                <w:bCs w:val="0"/>
                <w:iCs w:val="0"/>
                <w:sz w:val="24"/>
                <w:szCs w:val="24"/>
              </w:rPr>
            </w:pPr>
          </w:p>
        </w:tc>
      </w:tr>
    </w:tbl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325"/>
      </w:tblGrid>
      <w:tr w:rsidR="0098659C" w:rsidRPr="007512A9" w:rsidTr="00DF32F1">
        <w:trPr>
          <w:trHeight w:val="675"/>
        </w:trPr>
        <w:tc>
          <w:tcPr>
            <w:tcW w:w="5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5315"/>
            </w:tblGrid>
            <w:tr w:rsidR="0098659C" w:rsidRPr="007512A9" w:rsidTr="00DF32F1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8659C" w:rsidRPr="007512A9" w:rsidRDefault="0098659C" w:rsidP="00DF32F1">
                  <w:pPr>
                    <w:jc w:val="center"/>
                    <w:rPr>
                      <w:bCs w:val="0"/>
                      <w:iCs w:val="0"/>
                      <w:sz w:val="24"/>
                      <w:szCs w:val="24"/>
                    </w:rPr>
                  </w:pPr>
                  <w:r w:rsidRPr="007512A9">
                    <w:rPr>
                      <w:bCs w:val="0"/>
                      <w:iCs w:val="0"/>
                      <w:szCs w:val="28"/>
                    </w:rPr>
                    <w:t>Принятие решения</w:t>
                  </w:r>
                </w:p>
              </w:tc>
            </w:tr>
          </w:tbl>
          <w:p w:rsidR="0098659C" w:rsidRPr="007512A9" w:rsidRDefault="0098659C" w:rsidP="00DF32F1">
            <w:pPr>
              <w:rPr>
                <w:bCs w:val="0"/>
                <w:iCs w:val="0"/>
                <w:sz w:val="24"/>
                <w:szCs w:val="24"/>
              </w:rPr>
            </w:pPr>
          </w:p>
        </w:tc>
      </w:tr>
    </w:tbl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0"/>
      </w:tblGrid>
      <w:tr w:rsidR="0098659C" w:rsidRPr="007512A9" w:rsidTr="00DF32F1">
        <w:trPr>
          <w:trHeight w:val="1200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3950"/>
            </w:tblGrid>
            <w:tr w:rsidR="0098659C" w:rsidRPr="007512A9" w:rsidTr="00DF32F1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8659C" w:rsidRPr="007512A9" w:rsidRDefault="0098659C" w:rsidP="00DF32F1">
                  <w:pPr>
                    <w:jc w:val="center"/>
                    <w:rPr>
                      <w:bCs w:val="0"/>
                      <w:iCs w:val="0"/>
                      <w:sz w:val="24"/>
                      <w:szCs w:val="24"/>
                    </w:rPr>
                  </w:pPr>
                  <w:r w:rsidRPr="007512A9">
                    <w:rPr>
                      <w:bCs w:val="0"/>
                      <w:iCs w:val="0"/>
                      <w:szCs w:val="28"/>
                    </w:rPr>
                    <w:t>О предоставлении муниципальной услуги</w:t>
                  </w:r>
                </w:p>
              </w:tc>
            </w:tr>
          </w:tbl>
          <w:p w:rsidR="0098659C" w:rsidRPr="007512A9" w:rsidRDefault="0098659C" w:rsidP="00DF32F1">
            <w:pPr>
              <w:rPr>
                <w:bCs w:val="0"/>
                <w:iCs w:val="0"/>
                <w:sz w:val="24"/>
                <w:szCs w:val="24"/>
              </w:rPr>
            </w:pPr>
          </w:p>
        </w:tc>
      </w:tr>
    </w:tbl>
    <w:p w:rsidR="0098659C" w:rsidRPr="007512A9" w:rsidRDefault="0098659C" w:rsidP="0098659C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660"/>
      </w:tblGrid>
      <w:tr w:rsidR="0098659C" w:rsidRPr="007512A9" w:rsidTr="00DF32F1">
        <w:trPr>
          <w:trHeight w:val="1275"/>
        </w:trPr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3650"/>
            </w:tblGrid>
            <w:tr w:rsidR="0098659C" w:rsidRPr="007512A9" w:rsidTr="00DF32F1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8659C" w:rsidRPr="007512A9" w:rsidRDefault="0098659C" w:rsidP="00DF32F1">
                  <w:pPr>
                    <w:jc w:val="center"/>
                    <w:rPr>
                      <w:bCs w:val="0"/>
                      <w:iCs w:val="0"/>
                      <w:sz w:val="24"/>
                      <w:szCs w:val="24"/>
                    </w:rPr>
                  </w:pPr>
                  <w:r w:rsidRPr="007512A9">
                    <w:rPr>
                      <w:bCs w:val="0"/>
                      <w:iCs w:val="0"/>
                      <w:szCs w:val="28"/>
                    </w:rPr>
                    <w:t>Об отказе в предоставлении муниципальной услуги</w:t>
                  </w:r>
                </w:p>
                <w:p w:rsidR="0098659C" w:rsidRPr="007512A9" w:rsidRDefault="0098659C" w:rsidP="00DF32F1">
                  <w:pPr>
                    <w:jc w:val="both"/>
                    <w:rPr>
                      <w:bCs w:val="0"/>
                      <w:iCs w:val="0"/>
                      <w:sz w:val="24"/>
                      <w:szCs w:val="24"/>
                    </w:rPr>
                  </w:pPr>
                  <w:r w:rsidRPr="007512A9">
                    <w:rPr>
                      <w:bCs w:val="0"/>
                      <w:iCs w:val="0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98659C" w:rsidRPr="007512A9" w:rsidRDefault="0098659C" w:rsidP="00DF32F1">
            <w:pPr>
              <w:rPr>
                <w:bCs w:val="0"/>
                <w:iCs w:val="0"/>
                <w:sz w:val="24"/>
                <w:szCs w:val="24"/>
              </w:rPr>
            </w:pPr>
          </w:p>
        </w:tc>
      </w:tr>
    </w:tbl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  <w:r w:rsidRPr="007512A9">
        <w:rPr>
          <w:bCs w:val="0"/>
          <w:iCs w:val="0"/>
          <w:color w:val="000000"/>
          <w:sz w:val="24"/>
          <w:szCs w:val="24"/>
        </w:rPr>
        <w:t>Приложение № 4</w:t>
      </w:r>
    </w:p>
    <w:p w:rsidR="0098659C" w:rsidRPr="007512A9" w:rsidRDefault="0098659C" w:rsidP="0098659C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            к административному регламенту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СВЕДЕНИЯ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 многофункциональных центрах предоставления государственных и муниципальных услуг,</w:t>
      </w:r>
      <w:r w:rsidRPr="007512A9">
        <w:rPr>
          <w:bCs w:val="0"/>
          <w:iCs w:val="0"/>
          <w:color w:val="000000"/>
          <w:sz w:val="24"/>
          <w:szCs w:val="24"/>
        </w:rPr>
        <w:br/>
        <w:t>участвующих в организации предоставления муниципальной  услуги «Сверка арендных платежей с арендаторами земельных участков, муниципального имущества».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Cs w:val="28"/>
        </w:rPr>
        <w:t> </w:t>
      </w:r>
      <w:r w:rsidRPr="007512A9">
        <w:rPr>
          <w:bCs w:val="0"/>
          <w:iCs w:val="0"/>
          <w:color w:val="000000"/>
          <w:sz w:val="24"/>
          <w:szCs w:val="24"/>
        </w:rPr>
        <w:t>(контактная информация МФЦ размещается на информационно-аналитическом Интернет-портале</w:t>
      </w:r>
      <w:r w:rsidRPr="007512A9">
        <w:rPr>
          <w:bCs w:val="0"/>
          <w:iCs w:val="0"/>
          <w:color w:val="000000"/>
          <w:sz w:val="24"/>
          <w:szCs w:val="24"/>
        </w:rPr>
        <w:br/>
        <w:t xml:space="preserve">единой сети МФЦ </w:t>
      </w:r>
      <w:r>
        <w:rPr>
          <w:bCs w:val="0"/>
          <w:iCs w:val="0"/>
          <w:color w:val="000000"/>
          <w:sz w:val="24"/>
          <w:szCs w:val="24"/>
        </w:rPr>
        <w:t>Ардатовского района</w:t>
      </w:r>
      <w:r w:rsidRPr="007512A9">
        <w:rPr>
          <w:bCs w:val="0"/>
          <w:iCs w:val="0"/>
          <w:color w:val="000000"/>
          <w:sz w:val="24"/>
          <w:szCs w:val="24"/>
        </w:rPr>
        <w:t xml:space="preserve"> (https://</w:t>
      </w:r>
      <w:r>
        <w:rPr>
          <w:bCs w:val="0"/>
          <w:iCs w:val="0"/>
          <w:color w:val="000000"/>
          <w:sz w:val="24"/>
          <w:szCs w:val="24"/>
          <w:lang w:val="en-US"/>
        </w:rPr>
        <w:t>mfc</w:t>
      </w:r>
      <w:r w:rsidRPr="0074252C">
        <w:rPr>
          <w:bCs w:val="0"/>
          <w:iCs w:val="0"/>
          <w:color w:val="000000"/>
          <w:sz w:val="24"/>
          <w:szCs w:val="24"/>
        </w:rPr>
        <w:t>13.</w:t>
      </w:r>
      <w:r>
        <w:rPr>
          <w:bCs w:val="0"/>
          <w:iCs w:val="0"/>
          <w:color w:val="000000"/>
          <w:sz w:val="24"/>
          <w:szCs w:val="24"/>
          <w:lang w:val="en-US"/>
        </w:rPr>
        <w:t>ru</w:t>
      </w:r>
      <w:r w:rsidRPr="007512A9">
        <w:rPr>
          <w:bCs w:val="0"/>
          <w:iCs w:val="0"/>
          <w:color w:val="000000"/>
          <w:sz w:val="24"/>
          <w:szCs w:val="24"/>
        </w:rPr>
        <w:t> )</w:t>
      </w:r>
    </w:p>
    <w:p w:rsidR="0098659C" w:rsidRPr="007512A9" w:rsidRDefault="0098659C" w:rsidP="0098659C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98659C" w:rsidRPr="007512A9" w:rsidRDefault="0098659C" w:rsidP="0098659C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90"/>
        <w:gridCol w:w="2243"/>
        <w:gridCol w:w="1019"/>
        <w:gridCol w:w="2908"/>
        <w:gridCol w:w="1791"/>
        <w:gridCol w:w="1119"/>
      </w:tblGrid>
      <w:tr w:rsidR="0098659C" w:rsidRPr="007512A9" w:rsidTr="00DF32F1">
        <w:tc>
          <w:tcPr>
            <w:tcW w:w="2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7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center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>Наименование</w:t>
            </w:r>
          </w:p>
          <w:p w:rsidR="0098659C" w:rsidRPr="007512A9" w:rsidRDefault="0098659C" w:rsidP="00DF32F1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>МФЦ</w:t>
            </w:r>
          </w:p>
        </w:tc>
        <w:tc>
          <w:tcPr>
            <w:tcW w:w="25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>График работы</w:t>
            </w:r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>Почтовый адрес</w:t>
            </w:r>
          </w:p>
        </w:tc>
        <w:tc>
          <w:tcPr>
            <w:tcW w:w="25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>Адрес электронной почты</w:t>
            </w:r>
          </w:p>
        </w:tc>
        <w:tc>
          <w:tcPr>
            <w:tcW w:w="25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>Телефон</w:t>
            </w:r>
          </w:p>
        </w:tc>
      </w:tr>
      <w:tr w:rsidR="0098659C" w:rsidRPr="007512A9" w:rsidTr="00DF32F1">
        <w:tc>
          <w:tcPr>
            <w:tcW w:w="2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Cs w:val="0"/>
                <w:iCs w:val="0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</w:rPr>
              <w:t xml:space="preserve">Муниципальное бюджетное учреждение "Многофункциональный центр предоставления государственных и муниципальных услуг </w:t>
            </w:r>
            <w:r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</w:rPr>
              <w:lastRenderedPageBreak/>
              <w:t>Ардатовского</w:t>
            </w:r>
            <w:r w:rsidRPr="007512A9"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</w:rPr>
              <w:t xml:space="preserve"> муниципального района </w:t>
            </w:r>
            <w:r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</w:rPr>
              <w:t>Республики Мордовия</w:t>
            </w:r>
            <w:r w:rsidRPr="007512A9"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</w:rPr>
              <w:t>"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lastRenderedPageBreak/>
              <w:t>пн.,</w:t>
            </w:r>
            <w:r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вт.,</w:t>
            </w:r>
            <w:r w:rsidRPr="007512A9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 xml:space="preserve"> ср., чт., пт. c 8.30 до 18.30</w:t>
            </w:r>
            <w:r w:rsidRPr="007512A9">
              <w:rPr>
                <w:bCs w:val="0"/>
                <w:iCs w:val="0"/>
                <w:color w:val="000000"/>
                <w:szCs w:val="28"/>
              </w:rPr>
              <w:br/>
            </w:r>
            <w:r w:rsidRPr="007512A9">
              <w:rPr>
                <w:bCs w:val="0"/>
                <w:iCs w:val="0"/>
                <w:color w:val="000000"/>
                <w:sz w:val="24"/>
                <w:szCs w:val="24"/>
              </w:rPr>
              <w:br/>
            </w:r>
            <w:r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сб. c 9.00 до 14</w:t>
            </w:r>
            <w:r w:rsidRPr="007512A9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.00</w:t>
            </w:r>
            <w:r w:rsidRPr="007512A9">
              <w:rPr>
                <w:bCs w:val="0"/>
                <w:iCs w:val="0"/>
                <w:color w:val="000000"/>
                <w:sz w:val="24"/>
                <w:szCs w:val="24"/>
              </w:rPr>
              <w:br/>
            </w:r>
            <w:r w:rsidRPr="007512A9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lastRenderedPageBreak/>
              <w:t>вс. - выходной день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7512A9" w:rsidRDefault="0098659C" w:rsidP="00DF32F1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>
              <w:rPr>
                <w:bCs w:val="0"/>
                <w:iCs w:val="0"/>
                <w:color w:val="000000"/>
                <w:sz w:val="24"/>
                <w:szCs w:val="24"/>
              </w:rPr>
              <w:lastRenderedPageBreak/>
              <w:t>Республика Мордовия, г.Ардатов,ул.Комсомольская,126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491707" w:rsidRDefault="0098659C" w:rsidP="00DF32F1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val="en-US"/>
              </w:rPr>
            </w:pPr>
            <w:r>
              <w:rPr>
                <w:bCs w:val="0"/>
                <w:iCs w:val="0"/>
                <w:color w:val="000000"/>
                <w:sz w:val="24"/>
                <w:szCs w:val="24"/>
                <w:lang w:val="en-US"/>
              </w:rPr>
              <w:t>resept-mfsardatov@mail.ru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659C" w:rsidRPr="00491707" w:rsidRDefault="0098659C" w:rsidP="00DF32F1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val="en-US"/>
              </w:rPr>
            </w:pPr>
            <w:r w:rsidRPr="007512A9">
              <w:rPr>
                <w:bCs w:val="0"/>
                <w:iCs w:val="0"/>
                <w:color w:val="000000"/>
                <w:sz w:val="24"/>
                <w:szCs w:val="24"/>
              </w:rPr>
              <w:t>8</w:t>
            </w:r>
            <w:r w:rsidRPr="007512A9"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</w:rPr>
              <w:t> </w:t>
            </w:r>
            <w:r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  <w:lang w:val="en-US"/>
              </w:rPr>
              <w:t>(83431)3-10-03</w:t>
            </w:r>
          </w:p>
        </w:tc>
      </w:tr>
    </w:tbl>
    <w:p w:rsidR="0098659C" w:rsidRDefault="0098659C" w:rsidP="0098659C">
      <w:pPr>
        <w:rPr>
          <w:szCs w:val="28"/>
        </w:rPr>
      </w:pPr>
    </w:p>
    <w:p w:rsidR="004D0CA3" w:rsidRDefault="004D0CA3">
      <w:bookmarkStart w:id="0" w:name="_GoBack"/>
      <w:bookmarkEnd w:id="0"/>
    </w:p>
    <w:sectPr w:rsidR="004D0CA3" w:rsidSect="005D621E"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8325E"/>
    <w:multiLevelType w:val="multilevel"/>
    <w:tmpl w:val="166EE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DD453A"/>
    <w:multiLevelType w:val="multilevel"/>
    <w:tmpl w:val="17B259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901EFC"/>
    <w:multiLevelType w:val="multilevel"/>
    <w:tmpl w:val="E5A480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916D8B"/>
    <w:multiLevelType w:val="multilevel"/>
    <w:tmpl w:val="88246C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396D98"/>
    <w:multiLevelType w:val="multilevel"/>
    <w:tmpl w:val="6D1080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542A1B"/>
    <w:multiLevelType w:val="multilevel"/>
    <w:tmpl w:val="1F0EAD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353952"/>
    <w:multiLevelType w:val="multilevel"/>
    <w:tmpl w:val="8BF0E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3F7"/>
    <w:rsid w:val="00000576"/>
    <w:rsid w:val="000005B9"/>
    <w:rsid w:val="00001242"/>
    <w:rsid w:val="00002329"/>
    <w:rsid w:val="00004742"/>
    <w:rsid w:val="0000713D"/>
    <w:rsid w:val="00010052"/>
    <w:rsid w:val="0001165E"/>
    <w:rsid w:val="00011732"/>
    <w:rsid w:val="0001220B"/>
    <w:rsid w:val="000144FF"/>
    <w:rsid w:val="0002282B"/>
    <w:rsid w:val="000304D4"/>
    <w:rsid w:val="00030AC9"/>
    <w:rsid w:val="000332CA"/>
    <w:rsid w:val="00034CEA"/>
    <w:rsid w:val="00034FEB"/>
    <w:rsid w:val="0004015D"/>
    <w:rsid w:val="000420CA"/>
    <w:rsid w:val="00043278"/>
    <w:rsid w:val="00046708"/>
    <w:rsid w:val="00053E9C"/>
    <w:rsid w:val="00054F69"/>
    <w:rsid w:val="000553ED"/>
    <w:rsid w:val="00057338"/>
    <w:rsid w:val="0006139A"/>
    <w:rsid w:val="00066078"/>
    <w:rsid w:val="000668AE"/>
    <w:rsid w:val="00071C6B"/>
    <w:rsid w:val="0007497C"/>
    <w:rsid w:val="0008137E"/>
    <w:rsid w:val="000862D0"/>
    <w:rsid w:val="000868E7"/>
    <w:rsid w:val="00087273"/>
    <w:rsid w:val="00090A2B"/>
    <w:rsid w:val="0009344E"/>
    <w:rsid w:val="0009433A"/>
    <w:rsid w:val="00094D8A"/>
    <w:rsid w:val="000A0D4A"/>
    <w:rsid w:val="000A1A12"/>
    <w:rsid w:val="000A69B5"/>
    <w:rsid w:val="000B10D8"/>
    <w:rsid w:val="000B3DEA"/>
    <w:rsid w:val="000B7C80"/>
    <w:rsid w:val="000C03C2"/>
    <w:rsid w:val="000C2335"/>
    <w:rsid w:val="000C3378"/>
    <w:rsid w:val="000C51BD"/>
    <w:rsid w:val="000C5C2A"/>
    <w:rsid w:val="000C7453"/>
    <w:rsid w:val="000D071E"/>
    <w:rsid w:val="000D5599"/>
    <w:rsid w:val="000E2088"/>
    <w:rsid w:val="000E3C08"/>
    <w:rsid w:val="000E7C59"/>
    <w:rsid w:val="000F00A9"/>
    <w:rsid w:val="000F535D"/>
    <w:rsid w:val="00101EEF"/>
    <w:rsid w:val="00104A37"/>
    <w:rsid w:val="0010545F"/>
    <w:rsid w:val="00110FC3"/>
    <w:rsid w:val="00117036"/>
    <w:rsid w:val="00117D02"/>
    <w:rsid w:val="00120213"/>
    <w:rsid w:val="00123741"/>
    <w:rsid w:val="00125129"/>
    <w:rsid w:val="0013166C"/>
    <w:rsid w:val="00133CFF"/>
    <w:rsid w:val="00137758"/>
    <w:rsid w:val="00142EE5"/>
    <w:rsid w:val="001461F7"/>
    <w:rsid w:val="001469B3"/>
    <w:rsid w:val="0015352A"/>
    <w:rsid w:val="00156D9B"/>
    <w:rsid w:val="00157913"/>
    <w:rsid w:val="00157DEA"/>
    <w:rsid w:val="001604A4"/>
    <w:rsid w:val="001707EC"/>
    <w:rsid w:val="001724BA"/>
    <w:rsid w:val="001739DA"/>
    <w:rsid w:val="00173EBF"/>
    <w:rsid w:val="001743F0"/>
    <w:rsid w:val="00176717"/>
    <w:rsid w:val="00176C8C"/>
    <w:rsid w:val="001837FE"/>
    <w:rsid w:val="00184467"/>
    <w:rsid w:val="0018502C"/>
    <w:rsid w:val="001850CD"/>
    <w:rsid w:val="001910E6"/>
    <w:rsid w:val="001915EE"/>
    <w:rsid w:val="00195160"/>
    <w:rsid w:val="001A3D09"/>
    <w:rsid w:val="001A4F2B"/>
    <w:rsid w:val="001A69FD"/>
    <w:rsid w:val="001B1D22"/>
    <w:rsid w:val="001B1E8D"/>
    <w:rsid w:val="001B2F1D"/>
    <w:rsid w:val="001B4A2B"/>
    <w:rsid w:val="001B5B4E"/>
    <w:rsid w:val="001C1F22"/>
    <w:rsid w:val="001C20F2"/>
    <w:rsid w:val="001D0C72"/>
    <w:rsid w:val="001D4E97"/>
    <w:rsid w:val="001E3247"/>
    <w:rsid w:val="001E6E95"/>
    <w:rsid w:val="001E7F12"/>
    <w:rsid w:val="001F12C9"/>
    <w:rsid w:val="001F5EEA"/>
    <w:rsid w:val="001F618D"/>
    <w:rsid w:val="001F7ADB"/>
    <w:rsid w:val="0020089A"/>
    <w:rsid w:val="00200D1C"/>
    <w:rsid w:val="00203117"/>
    <w:rsid w:val="002045CE"/>
    <w:rsid w:val="002106F3"/>
    <w:rsid w:val="00211FF5"/>
    <w:rsid w:val="002168BB"/>
    <w:rsid w:val="00217E9B"/>
    <w:rsid w:val="0022375A"/>
    <w:rsid w:val="00223E50"/>
    <w:rsid w:val="0022548A"/>
    <w:rsid w:val="0022580F"/>
    <w:rsid w:val="00225B25"/>
    <w:rsid w:val="00227E9E"/>
    <w:rsid w:val="00234671"/>
    <w:rsid w:val="00235D5E"/>
    <w:rsid w:val="00236A9E"/>
    <w:rsid w:val="002374FE"/>
    <w:rsid w:val="0024254A"/>
    <w:rsid w:val="00244B89"/>
    <w:rsid w:val="00252812"/>
    <w:rsid w:val="00254773"/>
    <w:rsid w:val="00256C4E"/>
    <w:rsid w:val="00261670"/>
    <w:rsid w:val="00261AE3"/>
    <w:rsid w:val="00263B7F"/>
    <w:rsid w:val="00267FD0"/>
    <w:rsid w:val="002728D8"/>
    <w:rsid w:val="002807E8"/>
    <w:rsid w:val="00282D6D"/>
    <w:rsid w:val="00284893"/>
    <w:rsid w:val="00284DED"/>
    <w:rsid w:val="00285CEC"/>
    <w:rsid w:val="00286611"/>
    <w:rsid w:val="00292A5D"/>
    <w:rsid w:val="002A3F87"/>
    <w:rsid w:val="002A5ECB"/>
    <w:rsid w:val="002A62B3"/>
    <w:rsid w:val="002A67FD"/>
    <w:rsid w:val="002A6C06"/>
    <w:rsid w:val="002B0766"/>
    <w:rsid w:val="002B2456"/>
    <w:rsid w:val="002B46F6"/>
    <w:rsid w:val="002B7268"/>
    <w:rsid w:val="002C153B"/>
    <w:rsid w:val="002C2192"/>
    <w:rsid w:val="002C25C4"/>
    <w:rsid w:val="002C75E4"/>
    <w:rsid w:val="002D1590"/>
    <w:rsid w:val="002D47E3"/>
    <w:rsid w:val="002D5B56"/>
    <w:rsid w:val="002E0722"/>
    <w:rsid w:val="002E0956"/>
    <w:rsid w:val="002E1624"/>
    <w:rsid w:val="002E6C87"/>
    <w:rsid w:val="002F215F"/>
    <w:rsid w:val="002F36CF"/>
    <w:rsid w:val="002F42B6"/>
    <w:rsid w:val="00302527"/>
    <w:rsid w:val="003133F0"/>
    <w:rsid w:val="003169E6"/>
    <w:rsid w:val="003240DC"/>
    <w:rsid w:val="00326BF7"/>
    <w:rsid w:val="00327B34"/>
    <w:rsid w:val="003343BF"/>
    <w:rsid w:val="00336526"/>
    <w:rsid w:val="00341E0C"/>
    <w:rsid w:val="00341E10"/>
    <w:rsid w:val="00353745"/>
    <w:rsid w:val="00354282"/>
    <w:rsid w:val="00355F76"/>
    <w:rsid w:val="00371B96"/>
    <w:rsid w:val="00372DED"/>
    <w:rsid w:val="00376377"/>
    <w:rsid w:val="003825DB"/>
    <w:rsid w:val="00387B1A"/>
    <w:rsid w:val="003927C4"/>
    <w:rsid w:val="003A144B"/>
    <w:rsid w:val="003A23A0"/>
    <w:rsid w:val="003A6E33"/>
    <w:rsid w:val="003B089B"/>
    <w:rsid w:val="003B62BD"/>
    <w:rsid w:val="003B7517"/>
    <w:rsid w:val="003C36D4"/>
    <w:rsid w:val="003C4D46"/>
    <w:rsid w:val="003D0B10"/>
    <w:rsid w:val="003D12B4"/>
    <w:rsid w:val="003D4485"/>
    <w:rsid w:val="003D5BF3"/>
    <w:rsid w:val="003E50D4"/>
    <w:rsid w:val="003E6BFE"/>
    <w:rsid w:val="003E728E"/>
    <w:rsid w:val="003F326F"/>
    <w:rsid w:val="003F5FB0"/>
    <w:rsid w:val="003F6135"/>
    <w:rsid w:val="003F631E"/>
    <w:rsid w:val="003F7BE5"/>
    <w:rsid w:val="004032B8"/>
    <w:rsid w:val="0040480F"/>
    <w:rsid w:val="0040496C"/>
    <w:rsid w:val="00405335"/>
    <w:rsid w:val="004057EF"/>
    <w:rsid w:val="00407F60"/>
    <w:rsid w:val="004157A3"/>
    <w:rsid w:val="00415A2A"/>
    <w:rsid w:val="004175CB"/>
    <w:rsid w:val="0042078A"/>
    <w:rsid w:val="00424C41"/>
    <w:rsid w:val="00425E07"/>
    <w:rsid w:val="0043010E"/>
    <w:rsid w:val="00443684"/>
    <w:rsid w:val="00443735"/>
    <w:rsid w:val="00443C7A"/>
    <w:rsid w:val="00445C06"/>
    <w:rsid w:val="00455D05"/>
    <w:rsid w:val="00456945"/>
    <w:rsid w:val="004609E8"/>
    <w:rsid w:val="0046362F"/>
    <w:rsid w:val="00463EDA"/>
    <w:rsid w:val="004647E7"/>
    <w:rsid w:val="004806A9"/>
    <w:rsid w:val="00480B8F"/>
    <w:rsid w:val="0048488C"/>
    <w:rsid w:val="004920BA"/>
    <w:rsid w:val="00495D97"/>
    <w:rsid w:val="004A7276"/>
    <w:rsid w:val="004A7AE1"/>
    <w:rsid w:val="004B072F"/>
    <w:rsid w:val="004B138F"/>
    <w:rsid w:val="004B382D"/>
    <w:rsid w:val="004B5AAC"/>
    <w:rsid w:val="004B7015"/>
    <w:rsid w:val="004C1443"/>
    <w:rsid w:val="004C2516"/>
    <w:rsid w:val="004C295D"/>
    <w:rsid w:val="004C4C37"/>
    <w:rsid w:val="004D0CA3"/>
    <w:rsid w:val="004D2346"/>
    <w:rsid w:val="004D3224"/>
    <w:rsid w:val="004E2C70"/>
    <w:rsid w:val="004E3E9B"/>
    <w:rsid w:val="004E674B"/>
    <w:rsid w:val="004F003E"/>
    <w:rsid w:val="004F25DC"/>
    <w:rsid w:val="005031AB"/>
    <w:rsid w:val="00514344"/>
    <w:rsid w:val="00522697"/>
    <w:rsid w:val="00524D49"/>
    <w:rsid w:val="0052603F"/>
    <w:rsid w:val="00527B9F"/>
    <w:rsid w:val="00530BF7"/>
    <w:rsid w:val="00534741"/>
    <w:rsid w:val="00535CE3"/>
    <w:rsid w:val="00537C98"/>
    <w:rsid w:val="00545001"/>
    <w:rsid w:val="00546B86"/>
    <w:rsid w:val="005471DE"/>
    <w:rsid w:val="00552CBE"/>
    <w:rsid w:val="00560989"/>
    <w:rsid w:val="00564D41"/>
    <w:rsid w:val="00565AD7"/>
    <w:rsid w:val="005660A0"/>
    <w:rsid w:val="005709DA"/>
    <w:rsid w:val="00572E79"/>
    <w:rsid w:val="005777E7"/>
    <w:rsid w:val="0058173A"/>
    <w:rsid w:val="005846C6"/>
    <w:rsid w:val="00586A80"/>
    <w:rsid w:val="00594382"/>
    <w:rsid w:val="005950CA"/>
    <w:rsid w:val="00596B3A"/>
    <w:rsid w:val="005A2867"/>
    <w:rsid w:val="005A4742"/>
    <w:rsid w:val="005A4A66"/>
    <w:rsid w:val="005A768F"/>
    <w:rsid w:val="005A7CBE"/>
    <w:rsid w:val="005B24B4"/>
    <w:rsid w:val="005B798A"/>
    <w:rsid w:val="005C3EFB"/>
    <w:rsid w:val="005C53C9"/>
    <w:rsid w:val="005C6013"/>
    <w:rsid w:val="005D473E"/>
    <w:rsid w:val="005D6CF0"/>
    <w:rsid w:val="005E0840"/>
    <w:rsid w:val="005E1298"/>
    <w:rsid w:val="005E2B84"/>
    <w:rsid w:val="005E33EB"/>
    <w:rsid w:val="005E3F48"/>
    <w:rsid w:val="005F1E33"/>
    <w:rsid w:val="005F2014"/>
    <w:rsid w:val="005F2D5D"/>
    <w:rsid w:val="006032C0"/>
    <w:rsid w:val="00604729"/>
    <w:rsid w:val="0060566A"/>
    <w:rsid w:val="0061062A"/>
    <w:rsid w:val="00613BAE"/>
    <w:rsid w:val="00614325"/>
    <w:rsid w:val="00616947"/>
    <w:rsid w:val="00617E26"/>
    <w:rsid w:val="00622531"/>
    <w:rsid w:val="00622856"/>
    <w:rsid w:val="00624CA0"/>
    <w:rsid w:val="00627C0C"/>
    <w:rsid w:val="0063070A"/>
    <w:rsid w:val="00631B83"/>
    <w:rsid w:val="00632441"/>
    <w:rsid w:val="00632995"/>
    <w:rsid w:val="00635359"/>
    <w:rsid w:val="00640FE7"/>
    <w:rsid w:val="00642F59"/>
    <w:rsid w:val="00645CCD"/>
    <w:rsid w:val="0065651F"/>
    <w:rsid w:val="00664794"/>
    <w:rsid w:val="0066745F"/>
    <w:rsid w:val="00673ABB"/>
    <w:rsid w:val="00675363"/>
    <w:rsid w:val="006765CC"/>
    <w:rsid w:val="00684734"/>
    <w:rsid w:val="00684AB3"/>
    <w:rsid w:val="00685131"/>
    <w:rsid w:val="006917BD"/>
    <w:rsid w:val="006921B8"/>
    <w:rsid w:val="00692609"/>
    <w:rsid w:val="006939F5"/>
    <w:rsid w:val="006953BB"/>
    <w:rsid w:val="006A1C31"/>
    <w:rsid w:val="006A326D"/>
    <w:rsid w:val="006A5A28"/>
    <w:rsid w:val="006B219D"/>
    <w:rsid w:val="006B2899"/>
    <w:rsid w:val="006B2934"/>
    <w:rsid w:val="006B335F"/>
    <w:rsid w:val="006C273C"/>
    <w:rsid w:val="006C61F9"/>
    <w:rsid w:val="006C64C7"/>
    <w:rsid w:val="006C70EA"/>
    <w:rsid w:val="006D7226"/>
    <w:rsid w:val="006E139F"/>
    <w:rsid w:val="006E18F8"/>
    <w:rsid w:val="006E19D1"/>
    <w:rsid w:val="006F052B"/>
    <w:rsid w:val="006F648F"/>
    <w:rsid w:val="006F6E95"/>
    <w:rsid w:val="006F73D4"/>
    <w:rsid w:val="00707403"/>
    <w:rsid w:val="00711753"/>
    <w:rsid w:val="007133F1"/>
    <w:rsid w:val="00715B91"/>
    <w:rsid w:val="00717FB3"/>
    <w:rsid w:val="007215F3"/>
    <w:rsid w:val="00723E69"/>
    <w:rsid w:val="00730A22"/>
    <w:rsid w:val="007310CA"/>
    <w:rsid w:val="00734435"/>
    <w:rsid w:val="007346B9"/>
    <w:rsid w:val="007423B8"/>
    <w:rsid w:val="007462EF"/>
    <w:rsid w:val="007468B0"/>
    <w:rsid w:val="007502FA"/>
    <w:rsid w:val="00751677"/>
    <w:rsid w:val="00755BCC"/>
    <w:rsid w:val="00761B9B"/>
    <w:rsid w:val="00765661"/>
    <w:rsid w:val="00765EA4"/>
    <w:rsid w:val="007660CE"/>
    <w:rsid w:val="007672AA"/>
    <w:rsid w:val="007718F7"/>
    <w:rsid w:val="0078065E"/>
    <w:rsid w:val="00780A85"/>
    <w:rsid w:val="00782052"/>
    <w:rsid w:val="0078287B"/>
    <w:rsid w:val="00784413"/>
    <w:rsid w:val="007862DD"/>
    <w:rsid w:val="007866ED"/>
    <w:rsid w:val="0079230B"/>
    <w:rsid w:val="00792C74"/>
    <w:rsid w:val="007A1E57"/>
    <w:rsid w:val="007A276E"/>
    <w:rsid w:val="007A469E"/>
    <w:rsid w:val="007A74DD"/>
    <w:rsid w:val="007B2288"/>
    <w:rsid w:val="007B25D3"/>
    <w:rsid w:val="007B2755"/>
    <w:rsid w:val="007B2F36"/>
    <w:rsid w:val="007B3383"/>
    <w:rsid w:val="007B3E8A"/>
    <w:rsid w:val="007B44B6"/>
    <w:rsid w:val="007B51F2"/>
    <w:rsid w:val="007B71BB"/>
    <w:rsid w:val="007B7F12"/>
    <w:rsid w:val="007C1705"/>
    <w:rsid w:val="007C18F5"/>
    <w:rsid w:val="007C1959"/>
    <w:rsid w:val="007C1DBE"/>
    <w:rsid w:val="007C4AC2"/>
    <w:rsid w:val="007C5C3E"/>
    <w:rsid w:val="007C7CE4"/>
    <w:rsid w:val="007D02D7"/>
    <w:rsid w:val="007D5B39"/>
    <w:rsid w:val="007D7B02"/>
    <w:rsid w:val="007D7BB1"/>
    <w:rsid w:val="007E06E7"/>
    <w:rsid w:val="007E142F"/>
    <w:rsid w:val="007E23AE"/>
    <w:rsid w:val="007E480D"/>
    <w:rsid w:val="007E5CC5"/>
    <w:rsid w:val="007E694A"/>
    <w:rsid w:val="007F2226"/>
    <w:rsid w:val="007F224A"/>
    <w:rsid w:val="007F5DE8"/>
    <w:rsid w:val="007F5FD8"/>
    <w:rsid w:val="007F6C29"/>
    <w:rsid w:val="007F7F58"/>
    <w:rsid w:val="00805B95"/>
    <w:rsid w:val="008129C9"/>
    <w:rsid w:val="00813061"/>
    <w:rsid w:val="00814C9E"/>
    <w:rsid w:val="00815025"/>
    <w:rsid w:val="00817E7F"/>
    <w:rsid w:val="00825C08"/>
    <w:rsid w:val="00826722"/>
    <w:rsid w:val="008269F2"/>
    <w:rsid w:val="00826BAE"/>
    <w:rsid w:val="008309E8"/>
    <w:rsid w:val="00831B4C"/>
    <w:rsid w:val="008372B3"/>
    <w:rsid w:val="00843B9B"/>
    <w:rsid w:val="008464A8"/>
    <w:rsid w:val="00853BA6"/>
    <w:rsid w:val="00855581"/>
    <w:rsid w:val="00861E44"/>
    <w:rsid w:val="00863A1D"/>
    <w:rsid w:val="00863F3F"/>
    <w:rsid w:val="008648A7"/>
    <w:rsid w:val="008648D2"/>
    <w:rsid w:val="008653FE"/>
    <w:rsid w:val="00873DA2"/>
    <w:rsid w:val="0087603E"/>
    <w:rsid w:val="00876981"/>
    <w:rsid w:val="00890D65"/>
    <w:rsid w:val="00891898"/>
    <w:rsid w:val="0089655F"/>
    <w:rsid w:val="008969C0"/>
    <w:rsid w:val="0089769E"/>
    <w:rsid w:val="008A3CA3"/>
    <w:rsid w:val="008A3F24"/>
    <w:rsid w:val="008A4956"/>
    <w:rsid w:val="008B6858"/>
    <w:rsid w:val="008C0A85"/>
    <w:rsid w:val="008C3C35"/>
    <w:rsid w:val="008D09DF"/>
    <w:rsid w:val="008D21A9"/>
    <w:rsid w:val="008D2F0A"/>
    <w:rsid w:val="008D6C84"/>
    <w:rsid w:val="008E2414"/>
    <w:rsid w:val="008E35CE"/>
    <w:rsid w:val="008F018D"/>
    <w:rsid w:val="00904665"/>
    <w:rsid w:val="00904964"/>
    <w:rsid w:val="00905C32"/>
    <w:rsid w:val="00905FA8"/>
    <w:rsid w:val="00906825"/>
    <w:rsid w:val="00913BC1"/>
    <w:rsid w:val="00917DCD"/>
    <w:rsid w:val="0092027F"/>
    <w:rsid w:val="0093112B"/>
    <w:rsid w:val="0093144A"/>
    <w:rsid w:val="00931E4D"/>
    <w:rsid w:val="0093398B"/>
    <w:rsid w:val="00943CC2"/>
    <w:rsid w:val="00944708"/>
    <w:rsid w:val="0094650D"/>
    <w:rsid w:val="00953333"/>
    <w:rsid w:val="00953BFC"/>
    <w:rsid w:val="009546F9"/>
    <w:rsid w:val="0095656B"/>
    <w:rsid w:val="00957215"/>
    <w:rsid w:val="00957336"/>
    <w:rsid w:val="00960D7F"/>
    <w:rsid w:val="00961A9E"/>
    <w:rsid w:val="009623D6"/>
    <w:rsid w:val="0096249F"/>
    <w:rsid w:val="0096350F"/>
    <w:rsid w:val="00970716"/>
    <w:rsid w:val="00973972"/>
    <w:rsid w:val="00974577"/>
    <w:rsid w:val="009751EE"/>
    <w:rsid w:val="0098035B"/>
    <w:rsid w:val="00984845"/>
    <w:rsid w:val="00985725"/>
    <w:rsid w:val="0098659C"/>
    <w:rsid w:val="009911BC"/>
    <w:rsid w:val="00993691"/>
    <w:rsid w:val="009961C1"/>
    <w:rsid w:val="009A132D"/>
    <w:rsid w:val="009A3051"/>
    <w:rsid w:val="009A4A05"/>
    <w:rsid w:val="009A5507"/>
    <w:rsid w:val="009B1C5D"/>
    <w:rsid w:val="009B1E5B"/>
    <w:rsid w:val="009B2C47"/>
    <w:rsid w:val="009B3896"/>
    <w:rsid w:val="009B441A"/>
    <w:rsid w:val="009B7DFF"/>
    <w:rsid w:val="009C360B"/>
    <w:rsid w:val="009D174E"/>
    <w:rsid w:val="009D1E2C"/>
    <w:rsid w:val="009E04FD"/>
    <w:rsid w:val="009E3149"/>
    <w:rsid w:val="009E62B2"/>
    <w:rsid w:val="009F1E01"/>
    <w:rsid w:val="009F6718"/>
    <w:rsid w:val="009F6E78"/>
    <w:rsid w:val="00A0125A"/>
    <w:rsid w:val="00A02D30"/>
    <w:rsid w:val="00A119D6"/>
    <w:rsid w:val="00A22005"/>
    <w:rsid w:val="00A24506"/>
    <w:rsid w:val="00A2474E"/>
    <w:rsid w:val="00A251FC"/>
    <w:rsid w:val="00A25AAF"/>
    <w:rsid w:val="00A27EF0"/>
    <w:rsid w:val="00A327DF"/>
    <w:rsid w:val="00A3604D"/>
    <w:rsid w:val="00A41DAE"/>
    <w:rsid w:val="00A43D1A"/>
    <w:rsid w:val="00A44E43"/>
    <w:rsid w:val="00A51143"/>
    <w:rsid w:val="00A528E5"/>
    <w:rsid w:val="00A53174"/>
    <w:rsid w:val="00A53A4F"/>
    <w:rsid w:val="00A5583A"/>
    <w:rsid w:val="00A600A1"/>
    <w:rsid w:val="00A60696"/>
    <w:rsid w:val="00A607C4"/>
    <w:rsid w:val="00A70343"/>
    <w:rsid w:val="00A77773"/>
    <w:rsid w:val="00A818FF"/>
    <w:rsid w:val="00A8220D"/>
    <w:rsid w:val="00A859DB"/>
    <w:rsid w:val="00A86061"/>
    <w:rsid w:val="00A910AC"/>
    <w:rsid w:val="00A9329A"/>
    <w:rsid w:val="00A96185"/>
    <w:rsid w:val="00AA087B"/>
    <w:rsid w:val="00AA58E9"/>
    <w:rsid w:val="00AB10D3"/>
    <w:rsid w:val="00AB23B8"/>
    <w:rsid w:val="00AB48B4"/>
    <w:rsid w:val="00AB4F9B"/>
    <w:rsid w:val="00AC41F0"/>
    <w:rsid w:val="00AC508C"/>
    <w:rsid w:val="00AC5294"/>
    <w:rsid w:val="00AC5BCC"/>
    <w:rsid w:val="00AD20A9"/>
    <w:rsid w:val="00AD3AAD"/>
    <w:rsid w:val="00AD3CFF"/>
    <w:rsid w:val="00AD6B10"/>
    <w:rsid w:val="00AD77DA"/>
    <w:rsid w:val="00AE1EA7"/>
    <w:rsid w:val="00AF0181"/>
    <w:rsid w:val="00AF6D4C"/>
    <w:rsid w:val="00AF7C2F"/>
    <w:rsid w:val="00B00FA3"/>
    <w:rsid w:val="00B1071B"/>
    <w:rsid w:val="00B11C5F"/>
    <w:rsid w:val="00B11CC5"/>
    <w:rsid w:val="00B14478"/>
    <w:rsid w:val="00B1636D"/>
    <w:rsid w:val="00B166F9"/>
    <w:rsid w:val="00B2014F"/>
    <w:rsid w:val="00B20BAF"/>
    <w:rsid w:val="00B27D16"/>
    <w:rsid w:val="00B30448"/>
    <w:rsid w:val="00B3099B"/>
    <w:rsid w:val="00B33442"/>
    <w:rsid w:val="00B345B1"/>
    <w:rsid w:val="00B452DF"/>
    <w:rsid w:val="00B462CC"/>
    <w:rsid w:val="00B47143"/>
    <w:rsid w:val="00B504C8"/>
    <w:rsid w:val="00B51798"/>
    <w:rsid w:val="00B61512"/>
    <w:rsid w:val="00B62C8C"/>
    <w:rsid w:val="00B63B9F"/>
    <w:rsid w:val="00B642E8"/>
    <w:rsid w:val="00B70BE2"/>
    <w:rsid w:val="00B7241E"/>
    <w:rsid w:val="00B72A48"/>
    <w:rsid w:val="00B739C8"/>
    <w:rsid w:val="00B73D8B"/>
    <w:rsid w:val="00B74C0F"/>
    <w:rsid w:val="00B74EDB"/>
    <w:rsid w:val="00B77491"/>
    <w:rsid w:val="00B818A0"/>
    <w:rsid w:val="00B852A9"/>
    <w:rsid w:val="00B974D2"/>
    <w:rsid w:val="00B97B89"/>
    <w:rsid w:val="00BA0545"/>
    <w:rsid w:val="00BC0B89"/>
    <w:rsid w:val="00BC1BA6"/>
    <w:rsid w:val="00BC2678"/>
    <w:rsid w:val="00BC6F4F"/>
    <w:rsid w:val="00BD0FD9"/>
    <w:rsid w:val="00BD10BA"/>
    <w:rsid w:val="00BD393C"/>
    <w:rsid w:val="00BD4C0D"/>
    <w:rsid w:val="00BD6069"/>
    <w:rsid w:val="00BE0C9A"/>
    <w:rsid w:val="00BE4343"/>
    <w:rsid w:val="00BE5E8E"/>
    <w:rsid w:val="00BE75E6"/>
    <w:rsid w:val="00BF0150"/>
    <w:rsid w:val="00BF2C7E"/>
    <w:rsid w:val="00BF4D99"/>
    <w:rsid w:val="00BF7D93"/>
    <w:rsid w:val="00C01C96"/>
    <w:rsid w:val="00C01D78"/>
    <w:rsid w:val="00C04B82"/>
    <w:rsid w:val="00C04D63"/>
    <w:rsid w:val="00C07E93"/>
    <w:rsid w:val="00C11E23"/>
    <w:rsid w:val="00C123F7"/>
    <w:rsid w:val="00C130D4"/>
    <w:rsid w:val="00C13A7B"/>
    <w:rsid w:val="00C14BB1"/>
    <w:rsid w:val="00C20ACF"/>
    <w:rsid w:val="00C2771B"/>
    <w:rsid w:val="00C303DB"/>
    <w:rsid w:val="00C312E1"/>
    <w:rsid w:val="00C372B8"/>
    <w:rsid w:val="00C373BB"/>
    <w:rsid w:val="00C37FC7"/>
    <w:rsid w:val="00C405AA"/>
    <w:rsid w:val="00C44AEE"/>
    <w:rsid w:val="00C45DD1"/>
    <w:rsid w:val="00C50142"/>
    <w:rsid w:val="00C52B08"/>
    <w:rsid w:val="00C52EEE"/>
    <w:rsid w:val="00C55BE8"/>
    <w:rsid w:val="00C60F86"/>
    <w:rsid w:val="00C61222"/>
    <w:rsid w:val="00C70729"/>
    <w:rsid w:val="00C720B7"/>
    <w:rsid w:val="00C80337"/>
    <w:rsid w:val="00C87A7C"/>
    <w:rsid w:val="00C951E6"/>
    <w:rsid w:val="00C952AC"/>
    <w:rsid w:val="00CA2809"/>
    <w:rsid w:val="00CA48D7"/>
    <w:rsid w:val="00CA7F0A"/>
    <w:rsid w:val="00CB06A5"/>
    <w:rsid w:val="00CB4987"/>
    <w:rsid w:val="00CB553D"/>
    <w:rsid w:val="00CB5551"/>
    <w:rsid w:val="00CB7ACF"/>
    <w:rsid w:val="00CB7C46"/>
    <w:rsid w:val="00CC096A"/>
    <w:rsid w:val="00CC0A80"/>
    <w:rsid w:val="00CC3F60"/>
    <w:rsid w:val="00CC7766"/>
    <w:rsid w:val="00CD1BD9"/>
    <w:rsid w:val="00CD2E14"/>
    <w:rsid w:val="00CD5B12"/>
    <w:rsid w:val="00CE2070"/>
    <w:rsid w:val="00CE32C9"/>
    <w:rsid w:val="00CE4909"/>
    <w:rsid w:val="00CE5256"/>
    <w:rsid w:val="00CE5458"/>
    <w:rsid w:val="00CE754E"/>
    <w:rsid w:val="00CF163E"/>
    <w:rsid w:val="00CF38A4"/>
    <w:rsid w:val="00CF3973"/>
    <w:rsid w:val="00D027D0"/>
    <w:rsid w:val="00D05626"/>
    <w:rsid w:val="00D1531C"/>
    <w:rsid w:val="00D161EF"/>
    <w:rsid w:val="00D16DF0"/>
    <w:rsid w:val="00D17ECF"/>
    <w:rsid w:val="00D2132F"/>
    <w:rsid w:val="00D221B4"/>
    <w:rsid w:val="00D273AB"/>
    <w:rsid w:val="00D30FEB"/>
    <w:rsid w:val="00D3133E"/>
    <w:rsid w:val="00D35684"/>
    <w:rsid w:val="00D46775"/>
    <w:rsid w:val="00D52721"/>
    <w:rsid w:val="00D56A1A"/>
    <w:rsid w:val="00D56DEE"/>
    <w:rsid w:val="00D56FEA"/>
    <w:rsid w:val="00D60F40"/>
    <w:rsid w:val="00D73281"/>
    <w:rsid w:val="00D737B5"/>
    <w:rsid w:val="00D73BA9"/>
    <w:rsid w:val="00D74F80"/>
    <w:rsid w:val="00D77BFB"/>
    <w:rsid w:val="00D8023E"/>
    <w:rsid w:val="00D8271C"/>
    <w:rsid w:val="00D86179"/>
    <w:rsid w:val="00DA2E33"/>
    <w:rsid w:val="00DA4E07"/>
    <w:rsid w:val="00DB1D51"/>
    <w:rsid w:val="00DC35B9"/>
    <w:rsid w:val="00DC466A"/>
    <w:rsid w:val="00DC561D"/>
    <w:rsid w:val="00DC7272"/>
    <w:rsid w:val="00DD543B"/>
    <w:rsid w:val="00DD5EC8"/>
    <w:rsid w:val="00DD63A9"/>
    <w:rsid w:val="00DD7CC3"/>
    <w:rsid w:val="00DE4536"/>
    <w:rsid w:val="00DF35CF"/>
    <w:rsid w:val="00DF50B8"/>
    <w:rsid w:val="00DF69E8"/>
    <w:rsid w:val="00E015B9"/>
    <w:rsid w:val="00E01A2A"/>
    <w:rsid w:val="00E043A9"/>
    <w:rsid w:val="00E13603"/>
    <w:rsid w:val="00E16205"/>
    <w:rsid w:val="00E1659E"/>
    <w:rsid w:val="00E20094"/>
    <w:rsid w:val="00E206DB"/>
    <w:rsid w:val="00E35B75"/>
    <w:rsid w:val="00E41C93"/>
    <w:rsid w:val="00E42E1E"/>
    <w:rsid w:val="00E47F31"/>
    <w:rsid w:val="00E5050A"/>
    <w:rsid w:val="00E5295E"/>
    <w:rsid w:val="00E52B6F"/>
    <w:rsid w:val="00E53317"/>
    <w:rsid w:val="00E61A21"/>
    <w:rsid w:val="00E66C3B"/>
    <w:rsid w:val="00E71EE1"/>
    <w:rsid w:val="00E7246D"/>
    <w:rsid w:val="00E77D96"/>
    <w:rsid w:val="00E83823"/>
    <w:rsid w:val="00E856E5"/>
    <w:rsid w:val="00E92A22"/>
    <w:rsid w:val="00E936F3"/>
    <w:rsid w:val="00EA03DF"/>
    <w:rsid w:val="00EA1C1E"/>
    <w:rsid w:val="00EA799C"/>
    <w:rsid w:val="00EC09A3"/>
    <w:rsid w:val="00EC09B9"/>
    <w:rsid w:val="00EC50C5"/>
    <w:rsid w:val="00EC7AB2"/>
    <w:rsid w:val="00ED1600"/>
    <w:rsid w:val="00ED2109"/>
    <w:rsid w:val="00ED324F"/>
    <w:rsid w:val="00ED411E"/>
    <w:rsid w:val="00ED6653"/>
    <w:rsid w:val="00EE3E39"/>
    <w:rsid w:val="00EF5665"/>
    <w:rsid w:val="00F01AA0"/>
    <w:rsid w:val="00F01E75"/>
    <w:rsid w:val="00F07839"/>
    <w:rsid w:val="00F112F0"/>
    <w:rsid w:val="00F1374E"/>
    <w:rsid w:val="00F14C03"/>
    <w:rsid w:val="00F209E2"/>
    <w:rsid w:val="00F35455"/>
    <w:rsid w:val="00F40177"/>
    <w:rsid w:val="00F619C6"/>
    <w:rsid w:val="00F62DE3"/>
    <w:rsid w:val="00F648D1"/>
    <w:rsid w:val="00F65180"/>
    <w:rsid w:val="00F6561C"/>
    <w:rsid w:val="00F66A88"/>
    <w:rsid w:val="00F67D3C"/>
    <w:rsid w:val="00F7013D"/>
    <w:rsid w:val="00F7261E"/>
    <w:rsid w:val="00F72E9F"/>
    <w:rsid w:val="00F732DE"/>
    <w:rsid w:val="00F83AA7"/>
    <w:rsid w:val="00F84B71"/>
    <w:rsid w:val="00F876EF"/>
    <w:rsid w:val="00F919E4"/>
    <w:rsid w:val="00F92642"/>
    <w:rsid w:val="00F96956"/>
    <w:rsid w:val="00F96961"/>
    <w:rsid w:val="00F979BA"/>
    <w:rsid w:val="00FA584A"/>
    <w:rsid w:val="00FA5D5E"/>
    <w:rsid w:val="00FA7262"/>
    <w:rsid w:val="00FA7650"/>
    <w:rsid w:val="00FB155F"/>
    <w:rsid w:val="00FB326C"/>
    <w:rsid w:val="00FB5560"/>
    <w:rsid w:val="00FB68C6"/>
    <w:rsid w:val="00FB7052"/>
    <w:rsid w:val="00FC0C13"/>
    <w:rsid w:val="00FC282E"/>
    <w:rsid w:val="00FC2EC9"/>
    <w:rsid w:val="00FC3CB5"/>
    <w:rsid w:val="00FE7B0D"/>
    <w:rsid w:val="00FE7ECC"/>
    <w:rsid w:val="00FF19C8"/>
    <w:rsid w:val="00FF28FD"/>
    <w:rsid w:val="00FF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59C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59C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line/ref=882BF74CE54FF1690C408C3F6AEEB1B7A452EEAC0F10BC9DD238FAFD1060AA8A0B8301B71EB03E54BB7F3034a4F6B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7759</Words>
  <Characters>44227</Characters>
  <Application>Microsoft Office Word</Application>
  <DocSecurity>0</DocSecurity>
  <Lines>368</Lines>
  <Paragraphs>103</Paragraphs>
  <ScaleCrop>false</ScaleCrop>
  <Company>SPecialiST RePack</Company>
  <LinksUpToDate>false</LinksUpToDate>
  <CharactersWithSpaces>51883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2022-05-24T14:02:00Z</dcterms:created>
  <dcterms:modified xsi:type="dcterms:W3CDTF">2022-05-24T14:02:00Z</dcterms:modified>
</cp:coreProperties>
</file>