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01F" w:rsidRDefault="001D601F" w:rsidP="001D601F">
      <w:pPr>
        <w:widowControl w:val="0"/>
        <w:suppressAutoHyphens/>
        <w:autoSpaceDE w:val="0"/>
        <w:jc w:val="right"/>
        <w:outlineLvl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ПРОЕКТ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outlineLvl w:val="0"/>
        <w:rPr>
          <w:sz w:val="28"/>
          <w:szCs w:val="28"/>
        </w:rPr>
      </w:pPr>
      <w:r w:rsidRPr="00150CA0">
        <w:rPr>
          <w:sz w:val="28"/>
          <w:szCs w:val="28"/>
          <w:lang w:eastAsia="ar-SA"/>
        </w:rPr>
        <w:t xml:space="preserve">АДМИНИСТРАЦИЯ  </w:t>
      </w:r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 СЕЛЬСКОГО ПОСЕЛЕНИЯ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>АРДАТОВСКОГО МУНИЦИПАЛЬНОГО РАЙОНА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>РЕСПУБЛИКИ МОРДОВИЯ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>ПОСТАНОВЛЕНИЕ</w:t>
      </w:r>
    </w:p>
    <w:p w:rsidR="00150CA0" w:rsidRPr="00150CA0" w:rsidRDefault="00150CA0" w:rsidP="00150CA0">
      <w:pPr>
        <w:widowControl w:val="0"/>
        <w:pBdr>
          <w:bottom w:val="single" w:sz="12" w:space="1" w:color="auto"/>
        </w:pBdr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                                              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150CA0" w:rsidRPr="00150CA0" w:rsidRDefault="00420C98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с</w:t>
      </w:r>
      <w:proofErr w:type="gramStart"/>
      <w:r w:rsidR="00150CA0" w:rsidRPr="00150CA0">
        <w:rPr>
          <w:sz w:val="28"/>
          <w:szCs w:val="28"/>
          <w:lang w:eastAsia="ar-SA"/>
        </w:rPr>
        <w:t>.</w:t>
      </w:r>
      <w:r>
        <w:rPr>
          <w:sz w:val="28"/>
          <w:szCs w:val="28"/>
          <w:lang w:eastAsia="ar-SA"/>
        </w:rPr>
        <w:t>Б</w:t>
      </w:r>
      <w:proofErr w:type="gramEnd"/>
      <w:r>
        <w:rPr>
          <w:sz w:val="28"/>
          <w:szCs w:val="28"/>
          <w:lang w:eastAsia="ar-SA"/>
        </w:rPr>
        <w:t>аево</w:t>
      </w:r>
      <w:proofErr w:type="spellEnd"/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b/>
          <w:sz w:val="36"/>
          <w:szCs w:val="36"/>
          <w:u w:val="single"/>
          <w:lang w:eastAsia="ar-SA"/>
        </w:rPr>
      </w:pPr>
      <w:r w:rsidRPr="00150CA0">
        <w:rPr>
          <w:sz w:val="44"/>
          <w:szCs w:val="44"/>
          <w:lang w:eastAsia="ar-SA"/>
        </w:rPr>
        <w:t xml:space="preserve">  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b/>
          <w:sz w:val="22"/>
          <w:szCs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2022г                                                                                                         № </w:t>
      </w:r>
    </w:p>
    <w:p w:rsidR="00150CA0" w:rsidRPr="00150CA0" w:rsidRDefault="00150CA0" w:rsidP="00150CA0">
      <w:pPr>
        <w:suppressAutoHyphens/>
        <w:overflowPunct w:val="0"/>
        <w:autoSpaceDE w:val="0"/>
        <w:spacing w:line="360" w:lineRule="auto"/>
        <w:jc w:val="both"/>
        <w:rPr>
          <w:bCs/>
          <w:sz w:val="28"/>
          <w:szCs w:val="28"/>
          <w:lang w:eastAsia="ar-SA"/>
        </w:rPr>
      </w:pPr>
      <w:r w:rsidRPr="00150CA0">
        <w:rPr>
          <w:bCs/>
          <w:sz w:val="28"/>
          <w:szCs w:val="28"/>
          <w:lang w:eastAsia="ar-SA"/>
        </w:rPr>
        <w:t xml:space="preserve">    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О создании единой комиссии по осуществлению закупок путем проведения конкурсов, аукционов, запросов котировок,  запросов предложений администрации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150CA0">
        <w:rPr>
          <w:sz w:val="28"/>
          <w:szCs w:val="28"/>
          <w:lang w:eastAsia="ar-SA"/>
        </w:rPr>
        <w:t>Ардатовского</w:t>
      </w:r>
      <w:proofErr w:type="spellEnd"/>
      <w:r w:rsidRPr="00150CA0">
        <w:rPr>
          <w:sz w:val="28"/>
          <w:szCs w:val="28"/>
          <w:lang w:eastAsia="ar-SA"/>
        </w:rPr>
        <w:t xml:space="preserve"> муниципального района Республики Мордовия. 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В целях ограничения  деятельности администрации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150CA0">
        <w:rPr>
          <w:sz w:val="28"/>
          <w:szCs w:val="28"/>
          <w:lang w:eastAsia="ar-SA"/>
        </w:rPr>
        <w:t>Ардатовского</w:t>
      </w:r>
      <w:proofErr w:type="spellEnd"/>
      <w:r w:rsidRPr="00150CA0">
        <w:rPr>
          <w:sz w:val="28"/>
          <w:szCs w:val="28"/>
          <w:lang w:eastAsia="ar-SA"/>
        </w:rPr>
        <w:t xml:space="preserve"> муниципального района Республики Мордовия при  осуществлении закупок для собственных нужд. В соответствии со статьей 39 Федерального закона от 5 апреля 2013 года № 44-ФЗ «О контрактной системе  в сфере закупок товаров, работ</w:t>
      </w:r>
      <w:proofErr w:type="gramStart"/>
      <w:r w:rsidRPr="00150CA0">
        <w:rPr>
          <w:sz w:val="28"/>
          <w:szCs w:val="28"/>
          <w:lang w:eastAsia="ar-SA"/>
        </w:rPr>
        <w:t xml:space="preserve"> ,</w:t>
      </w:r>
      <w:proofErr w:type="gramEnd"/>
      <w:r w:rsidRPr="00150CA0">
        <w:rPr>
          <w:sz w:val="28"/>
          <w:szCs w:val="28"/>
          <w:lang w:eastAsia="ar-SA"/>
        </w:rPr>
        <w:t xml:space="preserve"> услуг для обеспечения  государственных и муниципальных нужд» Администрация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 поселения постановляет: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1. Создать единую комиссию по осуществлению закупок путем проведения конкурсов, аукционов, запросов котировок,  запросов предложений администрации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150CA0">
        <w:rPr>
          <w:sz w:val="28"/>
          <w:szCs w:val="28"/>
          <w:lang w:eastAsia="ar-SA"/>
        </w:rPr>
        <w:t>Ардатовского</w:t>
      </w:r>
      <w:proofErr w:type="spellEnd"/>
      <w:r w:rsidRPr="00150CA0">
        <w:rPr>
          <w:sz w:val="28"/>
          <w:szCs w:val="28"/>
          <w:lang w:eastAsia="ar-SA"/>
        </w:rPr>
        <w:t xml:space="preserve"> муниципального района Республики Мордовия в следующем составе:</w:t>
      </w:r>
    </w:p>
    <w:p w:rsidR="00150CA0" w:rsidRPr="00150CA0" w:rsidRDefault="00420C98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Марочкин</w:t>
      </w:r>
      <w:proofErr w:type="spellEnd"/>
      <w:r>
        <w:rPr>
          <w:sz w:val="28"/>
          <w:szCs w:val="28"/>
          <w:lang w:eastAsia="ar-SA"/>
        </w:rPr>
        <w:t xml:space="preserve"> Александр Николаевич</w:t>
      </w:r>
      <w:r w:rsidR="00150CA0" w:rsidRPr="00150CA0">
        <w:rPr>
          <w:sz w:val="28"/>
          <w:szCs w:val="28"/>
          <w:lang w:eastAsia="ar-SA"/>
        </w:rPr>
        <w:t xml:space="preserve"> –</w:t>
      </w:r>
      <w:r>
        <w:rPr>
          <w:sz w:val="28"/>
          <w:szCs w:val="28"/>
          <w:lang w:eastAsia="ar-SA"/>
        </w:rPr>
        <w:t xml:space="preserve"> Г</w:t>
      </w:r>
      <w:r w:rsidR="00150CA0" w:rsidRPr="00150CA0">
        <w:rPr>
          <w:sz w:val="28"/>
          <w:szCs w:val="28"/>
          <w:lang w:eastAsia="ar-SA"/>
        </w:rPr>
        <w:t xml:space="preserve">лава </w:t>
      </w:r>
      <w:proofErr w:type="spellStart"/>
      <w:r>
        <w:rPr>
          <w:sz w:val="28"/>
          <w:szCs w:val="28"/>
          <w:lang w:eastAsia="ar-SA"/>
        </w:rPr>
        <w:t>Баев</w:t>
      </w:r>
      <w:r w:rsidR="00150CA0" w:rsidRPr="00150CA0">
        <w:rPr>
          <w:sz w:val="28"/>
          <w:szCs w:val="28"/>
          <w:lang w:eastAsia="ar-SA"/>
        </w:rPr>
        <w:t>ского</w:t>
      </w:r>
      <w:proofErr w:type="spellEnd"/>
      <w:r w:rsidR="00150CA0" w:rsidRPr="00150CA0">
        <w:rPr>
          <w:sz w:val="28"/>
          <w:szCs w:val="28"/>
          <w:lang w:eastAsia="ar-SA"/>
        </w:rPr>
        <w:t xml:space="preserve"> сельского поселения – председатель комиссии;</w:t>
      </w:r>
    </w:p>
    <w:p w:rsidR="00150CA0" w:rsidRPr="00150CA0" w:rsidRDefault="00420C98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Безрукова Татьяна Викторовна</w:t>
      </w:r>
      <w:r w:rsidR="00150CA0" w:rsidRPr="00150CA0">
        <w:rPr>
          <w:sz w:val="28"/>
          <w:szCs w:val="28"/>
          <w:lang w:eastAsia="ar-SA"/>
        </w:rPr>
        <w:t xml:space="preserve">  - бухгалтер  МКУ «Центр обслуживания муниципальных учреждений </w:t>
      </w:r>
      <w:proofErr w:type="spellStart"/>
      <w:r w:rsidR="00150CA0" w:rsidRPr="00150CA0">
        <w:rPr>
          <w:sz w:val="28"/>
          <w:szCs w:val="28"/>
          <w:lang w:eastAsia="ar-SA"/>
        </w:rPr>
        <w:t>Ардатовского</w:t>
      </w:r>
      <w:proofErr w:type="spellEnd"/>
      <w:r w:rsidR="00150CA0" w:rsidRPr="00150CA0">
        <w:rPr>
          <w:sz w:val="28"/>
          <w:szCs w:val="28"/>
          <w:lang w:eastAsia="ar-SA"/>
        </w:rPr>
        <w:t xml:space="preserve"> муниципального района» (по согласованию);</w:t>
      </w:r>
    </w:p>
    <w:p w:rsidR="00150CA0" w:rsidRPr="00150CA0" w:rsidRDefault="00420C98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Китайкина</w:t>
      </w:r>
      <w:proofErr w:type="spellEnd"/>
      <w:r>
        <w:rPr>
          <w:sz w:val="28"/>
          <w:szCs w:val="28"/>
          <w:lang w:eastAsia="ar-SA"/>
        </w:rPr>
        <w:t xml:space="preserve"> Елена Георгиевна</w:t>
      </w:r>
      <w:r w:rsidR="00150CA0" w:rsidRPr="00150CA0">
        <w:rPr>
          <w:sz w:val="28"/>
          <w:szCs w:val="28"/>
          <w:lang w:eastAsia="ar-SA"/>
        </w:rPr>
        <w:t xml:space="preserve"> – заместитель </w:t>
      </w:r>
      <w:r>
        <w:rPr>
          <w:sz w:val="28"/>
          <w:szCs w:val="28"/>
          <w:lang w:eastAsia="ar-SA"/>
        </w:rPr>
        <w:t>Г</w:t>
      </w:r>
      <w:r w:rsidR="00150CA0" w:rsidRPr="00150CA0">
        <w:rPr>
          <w:sz w:val="28"/>
          <w:szCs w:val="28"/>
          <w:lang w:eastAsia="ar-SA"/>
        </w:rPr>
        <w:t xml:space="preserve">лавы  </w:t>
      </w:r>
      <w:proofErr w:type="spellStart"/>
      <w:r>
        <w:rPr>
          <w:sz w:val="28"/>
          <w:szCs w:val="28"/>
          <w:lang w:eastAsia="ar-SA"/>
        </w:rPr>
        <w:t>Баев</w:t>
      </w:r>
      <w:r w:rsidR="00150CA0" w:rsidRPr="00150CA0">
        <w:rPr>
          <w:sz w:val="28"/>
          <w:szCs w:val="28"/>
          <w:lang w:eastAsia="ar-SA"/>
        </w:rPr>
        <w:t>ского</w:t>
      </w:r>
      <w:proofErr w:type="spellEnd"/>
      <w:r w:rsidR="00150CA0" w:rsidRPr="00150CA0">
        <w:rPr>
          <w:sz w:val="28"/>
          <w:szCs w:val="28"/>
          <w:lang w:eastAsia="ar-SA"/>
        </w:rPr>
        <w:t xml:space="preserve"> сельского поселения. </w:t>
      </w: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>2.Утвердить прилагаемое Положение о комиссии по определению поставщико</w:t>
      </w:r>
      <w:proofErr w:type="gramStart"/>
      <w:r w:rsidRPr="00150CA0">
        <w:rPr>
          <w:sz w:val="28"/>
          <w:szCs w:val="28"/>
          <w:lang w:eastAsia="ar-SA"/>
        </w:rPr>
        <w:t>в(</w:t>
      </w:r>
      <w:proofErr w:type="gramEnd"/>
      <w:r w:rsidRPr="00150CA0">
        <w:rPr>
          <w:sz w:val="28"/>
          <w:szCs w:val="28"/>
          <w:lang w:eastAsia="ar-SA"/>
        </w:rPr>
        <w:t>подрядчиков, исполнителей ).</w:t>
      </w:r>
    </w:p>
    <w:p w:rsidR="00150CA0" w:rsidRPr="00150CA0" w:rsidRDefault="00420C98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3.Постановлени</w:t>
      </w:r>
      <w:r w:rsidR="004422C8">
        <w:rPr>
          <w:sz w:val="28"/>
          <w:szCs w:val="28"/>
          <w:lang w:eastAsia="ar-SA"/>
        </w:rPr>
        <w:t>я</w:t>
      </w:r>
      <w:r>
        <w:rPr>
          <w:sz w:val="28"/>
          <w:szCs w:val="28"/>
          <w:lang w:eastAsia="ar-SA"/>
        </w:rPr>
        <w:t xml:space="preserve">  № </w:t>
      </w:r>
      <w:r w:rsidR="00D8749B">
        <w:rPr>
          <w:sz w:val="28"/>
          <w:szCs w:val="28"/>
          <w:lang w:eastAsia="ar-SA"/>
        </w:rPr>
        <w:t>61</w:t>
      </w:r>
      <w:r w:rsidR="00150CA0" w:rsidRPr="00150CA0">
        <w:rPr>
          <w:sz w:val="28"/>
          <w:szCs w:val="28"/>
          <w:lang w:eastAsia="ar-SA"/>
        </w:rPr>
        <w:t xml:space="preserve"> от </w:t>
      </w:r>
      <w:r w:rsidR="00D8749B">
        <w:rPr>
          <w:sz w:val="28"/>
          <w:szCs w:val="28"/>
          <w:lang w:eastAsia="ar-SA"/>
        </w:rPr>
        <w:t>28</w:t>
      </w:r>
      <w:r w:rsidR="00150CA0" w:rsidRPr="00150CA0">
        <w:rPr>
          <w:sz w:val="28"/>
          <w:szCs w:val="28"/>
          <w:lang w:eastAsia="ar-SA"/>
        </w:rPr>
        <w:t>.</w:t>
      </w:r>
      <w:r w:rsidR="00D8749B">
        <w:rPr>
          <w:sz w:val="28"/>
          <w:szCs w:val="28"/>
          <w:lang w:eastAsia="ar-SA"/>
        </w:rPr>
        <w:t>12</w:t>
      </w:r>
      <w:r w:rsidR="00150CA0" w:rsidRPr="00150CA0">
        <w:rPr>
          <w:sz w:val="28"/>
          <w:szCs w:val="28"/>
          <w:lang w:eastAsia="ar-SA"/>
        </w:rPr>
        <w:t>.20</w:t>
      </w:r>
      <w:r w:rsidR="00D8749B">
        <w:rPr>
          <w:sz w:val="28"/>
          <w:szCs w:val="28"/>
          <w:lang w:eastAsia="ar-SA"/>
        </w:rPr>
        <w:t xml:space="preserve">17 </w:t>
      </w:r>
      <w:r w:rsidR="00150CA0" w:rsidRPr="00150CA0">
        <w:rPr>
          <w:sz w:val="28"/>
          <w:szCs w:val="28"/>
          <w:lang w:eastAsia="ar-SA"/>
        </w:rPr>
        <w:t>года</w:t>
      </w:r>
      <w:r w:rsidR="004422C8">
        <w:rPr>
          <w:sz w:val="28"/>
          <w:szCs w:val="28"/>
          <w:lang w:eastAsia="ar-SA"/>
        </w:rPr>
        <w:t xml:space="preserve">, </w:t>
      </w:r>
      <w:r w:rsidR="00150CA0" w:rsidRPr="00150CA0">
        <w:rPr>
          <w:sz w:val="28"/>
          <w:szCs w:val="28"/>
          <w:lang w:eastAsia="ar-SA"/>
        </w:rPr>
        <w:t xml:space="preserve"> </w:t>
      </w:r>
      <w:r w:rsidR="004422C8">
        <w:rPr>
          <w:sz w:val="28"/>
          <w:szCs w:val="28"/>
          <w:lang w:eastAsia="ar-SA"/>
        </w:rPr>
        <w:t xml:space="preserve">и № 61 от 20.12.2021г., </w:t>
      </w:r>
      <w:r w:rsidR="00D8749B">
        <w:rPr>
          <w:sz w:val="28"/>
          <w:szCs w:val="28"/>
          <w:lang w:eastAsia="ar-SA"/>
        </w:rPr>
        <w:t xml:space="preserve"> считать утратившим силу</w:t>
      </w:r>
      <w:r w:rsidR="00150CA0" w:rsidRPr="00150CA0">
        <w:rPr>
          <w:sz w:val="28"/>
          <w:szCs w:val="28"/>
          <w:lang w:eastAsia="ar-SA"/>
        </w:rPr>
        <w:t>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4. Настоящее постановление  вступает в силу после его официального    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</w:rPr>
      </w:pPr>
      <w:r w:rsidRPr="00150CA0">
        <w:rPr>
          <w:sz w:val="28"/>
          <w:szCs w:val="28"/>
          <w:lang w:eastAsia="ar-SA"/>
        </w:rPr>
        <w:t>опубликования.</w:t>
      </w: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Глава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сельского поселения                              </w:t>
      </w:r>
      <w:r w:rsidR="00D8749B">
        <w:rPr>
          <w:sz w:val="28"/>
          <w:szCs w:val="28"/>
          <w:lang w:eastAsia="ar-SA"/>
        </w:rPr>
        <w:t xml:space="preserve">                              А.Н. </w:t>
      </w:r>
      <w:proofErr w:type="spellStart"/>
      <w:r w:rsidR="00D8749B">
        <w:rPr>
          <w:sz w:val="28"/>
          <w:szCs w:val="28"/>
          <w:lang w:eastAsia="ar-SA"/>
        </w:rPr>
        <w:t>Марочкин</w:t>
      </w:r>
      <w:proofErr w:type="spellEnd"/>
    </w:p>
    <w:p w:rsidR="005A1C0B" w:rsidRDefault="005A1C0B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</w:p>
    <w:p w:rsidR="00D8749B" w:rsidRDefault="00150CA0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  <w:r w:rsidRPr="00150CA0">
        <w:rPr>
          <w:color w:val="000000"/>
          <w:lang w:eastAsia="ar-SA"/>
        </w:rPr>
        <w:t>Приложение</w:t>
      </w:r>
      <w:r w:rsidRPr="00150CA0">
        <w:rPr>
          <w:lang w:eastAsia="ar-SA"/>
        </w:rPr>
        <w:br/>
      </w:r>
      <w:r w:rsidRPr="00150CA0">
        <w:rPr>
          <w:color w:val="000000"/>
          <w:lang w:eastAsia="ar-SA"/>
        </w:rPr>
        <w:t xml:space="preserve">к постановлению </w:t>
      </w:r>
    </w:p>
    <w:p w:rsidR="00150CA0" w:rsidRPr="00150CA0" w:rsidRDefault="00150CA0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  <w:r w:rsidRPr="00150CA0">
        <w:rPr>
          <w:color w:val="000000"/>
          <w:lang w:eastAsia="ar-SA"/>
        </w:rPr>
        <w:t>№ от             2022 № </w:t>
      </w:r>
    </w:p>
    <w:p w:rsidR="00150CA0" w:rsidRPr="00150CA0" w:rsidRDefault="00150CA0" w:rsidP="00150CA0">
      <w:pPr>
        <w:widowControl w:val="0"/>
        <w:suppressAutoHyphens/>
        <w:autoSpaceDE w:val="0"/>
        <w:rPr>
          <w:color w:val="00000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Положение о комиссии</w:t>
      </w:r>
      <w:r w:rsidRPr="00150CA0">
        <w:rPr>
          <w:sz w:val="22"/>
          <w:szCs w:val="20"/>
          <w:lang w:eastAsia="ar-SA"/>
        </w:rPr>
        <w:br/>
      </w:r>
      <w:r w:rsidRPr="00150CA0">
        <w:rPr>
          <w:b/>
          <w:bCs/>
          <w:color w:val="000000"/>
          <w:sz w:val="22"/>
          <w:lang w:eastAsia="ar-SA"/>
        </w:rPr>
        <w:t>по определению поставщиков (подрядчиков, исполнителей)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1. Общие положения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1.1. Настоящее положение определяет цели, задачи, функции, полномочия и порядок 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Администрации </w:t>
      </w:r>
      <w:proofErr w:type="spellStart"/>
      <w:r w:rsidR="00420C98">
        <w:rPr>
          <w:color w:val="000000"/>
          <w:sz w:val="22"/>
          <w:lang w:eastAsia="ar-SA"/>
        </w:rPr>
        <w:t>Баев</w:t>
      </w:r>
      <w:r w:rsidRPr="00150CA0">
        <w:rPr>
          <w:color w:val="000000"/>
          <w:sz w:val="22"/>
          <w:lang w:eastAsia="ar-SA"/>
        </w:rPr>
        <w:t>ского</w:t>
      </w:r>
      <w:proofErr w:type="spellEnd"/>
      <w:r w:rsidRPr="00150CA0">
        <w:rPr>
          <w:color w:val="000000"/>
          <w:sz w:val="22"/>
          <w:lang w:eastAsia="ar-SA"/>
        </w:rPr>
        <w:t xml:space="preserve"> сельского поселения  </w:t>
      </w:r>
      <w:proofErr w:type="spellStart"/>
      <w:r w:rsidRPr="00150CA0">
        <w:rPr>
          <w:color w:val="000000"/>
          <w:sz w:val="22"/>
          <w:lang w:eastAsia="ar-SA"/>
        </w:rPr>
        <w:t>Ардатовского</w:t>
      </w:r>
      <w:proofErr w:type="spellEnd"/>
      <w:r w:rsidRPr="00150CA0">
        <w:rPr>
          <w:color w:val="000000"/>
          <w:sz w:val="22"/>
          <w:lang w:eastAsia="ar-SA"/>
        </w:rPr>
        <w:t xml:space="preserve"> муниципального района (далее – Комиссия).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1.2. Комиссия создается в соответствии с частью 1 статьи 39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 Закон № 44-ФЗ).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1.3. Основные понятия: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 w:rsidRPr="00150CA0">
        <w:rPr>
          <w:color w:val="000000"/>
          <w:sz w:val="22"/>
          <w:lang w:eastAsia="ar-SA"/>
        </w:rPr>
        <w:t xml:space="preserve">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 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 w:rsidRPr="00150CA0">
        <w:rPr>
          <w:color w:val="000000"/>
          <w:sz w:val="22"/>
          <w:lang w:eastAsia="ar-SA"/>
        </w:rPr>
        <w:t>участие</w:t>
      </w:r>
      <w:proofErr w:type="gramEnd"/>
      <w:r w:rsidRPr="00150CA0">
        <w:rPr>
          <w:color w:val="000000"/>
          <w:sz w:val="22"/>
          <w:lang w:eastAsia="ar-SA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 предусмотрена документация о закупке);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 конкурентный способ определения поставщика. Победителем аукциона признается участник закупки, заявка на </w:t>
      </w:r>
      <w:proofErr w:type="gramStart"/>
      <w:r w:rsidRPr="00150CA0">
        <w:rPr>
          <w:color w:val="000000"/>
          <w:sz w:val="22"/>
          <w:lang w:eastAsia="ar-SA"/>
        </w:rPr>
        <w:t>участие</w:t>
      </w:r>
      <w:proofErr w:type="gramEnd"/>
      <w:r w:rsidRPr="00150CA0">
        <w:rPr>
          <w:color w:val="000000"/>
          <w:sz w:val="22"/>
          <w:lang w:eastAsia="ar-SA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 № 44-ФЗ) наиболее низкую цену контракта, наименьшую сумму цен таких единиц либо в случае, предусмотренном пунктом 9 части 3 статьи 49 Закона № 44-ФЗ, – наиболее высокий размер платы, подлежащей внесению участником закупки за заключение контракта;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– запрос котировок в электронной форме (далее – электронный запрос котировок) – 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 w:rsidRPr="00150CA0">
        <w:rPr>
          <w:color w:val="000000"/>
          <w:sz w:val="22"/>
          <w:lang w:eastAsia="ar-SA"/>
        </w:rPr>
        <w:t>участие</w:t>
      </w:r>
      <w:proofErr w:type="gramEnd"/>
      <w:r w:rsidRPr="00150CA0">
        <w:rPr>
          <w:color w:val="000000"/>
          <w:sz w:val="22"/>
          <w:lang w:eastAsia="ar-SA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 xml:space="preserve">– электронная площадка – сайт в информационно-телекоммуникационной сети Интернет, соответствующий установленным в соответствии с пунктами 1 и 2 части 2 статьи 24.1 Закона № </w:t>
      </w:r>
      <w:r w:rsidRPr="00150CA0">
        <w:rPr>
          <w:color w:val="000000"/>
          <w:sz w:val="22"/>
          <w:lang w:eastAsia="ar-SA"/>
        </w:rPr>
        <w:lastRenderedPageBreak/>
        <w:t>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</w:t>
      </w:r>
      <w:proofErr w:type="gramEnd"/>
      <w:r w:rsidRPr="00150CA0">
        <w:rPr>
          <w:color w:val="000000"/>
          <w:sz w:val="22"/>
          <w:lang w:eastAsia="ar-SA"/>
        </w:rPr>
        <w:t xml:space="preserve"> 12 статьи 93 Закона № 44-ФЗ;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 w:rsidRPr="00150CA0">
        <w:rPr>
          <w:color w:val="000000"/>
          <w:sz w:val="22"/>
          <w:lang w:eastAsia="ar-SA"/>
        </w:rPr>
        <w:t xml:space="preserve"> Закона № 44-ФЗ требованиям и включено в утвержденный Правительством Российской Федерации перечень операторов электронных площадок;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1.4. Процедуры по определению поставщиков (подрядчиков, исполнителей) проводятся контрактной службой (контрактным управляющим) заказчика.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1.5. </w:t>
      </w:r>
      <w:proofErr w:type="gramStart"/>
      <w:r w:rsidRPr="00150CA0">
        <w:rPr>
          <w:color w:val="000000"/>
          <w:sz w:val="22"/>
          <w:lang w:eastAsia="ar-SA"/>
        </w:rPr>
        <w:t>Заказчик вправе привлечь на основе контракта специализированную организацию для выполнения отдельных функций по определению поставщика (подрядчика, исполнителя), в том числе для разработки документации о закупке, размещения в единой информационной системе и на электронной площадке информации и электронных документов, направления приглашений принять участие в определении поставщиков (подрядчиков, исполнителей) закрытыми способами, выполнения иных функций, связанных с обеспечением проведения определения поставщика (подрядчика, исполнителя</w:t>
      </w:r>
      <w:proofErr w:type="gramEnd"/>
      <w:r w:rsidRPr="00150CA0">
        <w:rPr>
          <w:color w:val="000000"/>
          <w:sz w:val="22"/>
          <w:lang w:eastAsia="ar-SA"/>
        </w:rPr>
        <w:t>). При этом создание комиссии по осуществлению закупок, определение 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1.6. В процессе осуществления своих полномочий Комиссия взаимодействует с контрактной службой (контрактным управляющим) заказчика и специализированной организацией (в случае ее привлечения заказчиком) в порядке, установленном настоящим положением.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1.7. При отсутствии председателя Комиссии его обязанности исполняет заместитель председателя.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2. Правовое регулирование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 Федерации, Законом № 44-ФЗ, Законом от 26.07.2006 № 135-ФЗ «О защите конкуренции» (далее – Закон о защите конкуренции), иными действующими нормативными правовыми актами Российской Федерации, приказами и распоряжениями заказчика и настоящим положением.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3. Цели создания и принципы работы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3.1. Комиссия создается в целях проведения: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конкурсов: электронный конкурс, закрытый электронный конкурс;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аукционов: электронный аукцион, закрытый электронный аукцион;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электронных запросов котировок.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 В своей деятельности Комиссия руководствуется следующими принципами.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3.2.1. Эффективность и экономичность использования выделенных средств бюджета и внебюджетных источников финансирования.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3.2.2. Публичность, гласность, открытость и прозрачность процедуры определения поставщиков (подрядчиков, исполнителей).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lastRenderedPageBreak/>
        <w:t>3.2.3. Обеспечение добросовестной конкуренции, недопущение дискриминации, введения ограничений или преимуще</w:t>
      </w:r>
      <w:proofErr w:type="gramStart"/>
      <w:r w:rsidRPr="00150CA0">
        <w:rPr>
          <w:color w:val="000000"/>
          <w:sz w:val="22"/>
          <w:lang w:eastAsia="ar-SA"/>
        </w:rPr>
        <w:t>ств дл</w:t>
      </w:r>
      <w:proofErr w:type="gramEnd"/>
      <w:r w:rsidRPr="00150CA0">
        <w:rPr>
          <w:color w:val="000000"/>
          <w:sz w:val="22"/>
          <w:lang w:eastAsia="ar-SA"/>
        </w:rPr>
        <w:t>я отдельных участников закупки, за исключением случаев, если такие преимущества установлены действующим законодательством РФ.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3.2.4. Устранение возможностей злоупотребления и коррупции при определении поставщиков (подрядчиков, исполнителей).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3.2.5. Недопущение разглашения сведений, ставших известными в ходе проведения процедур определения поставщиков (подрядчиков, исполнителей), в случаях, установленных действующим законодательством.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4. Функции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ЭЛЕКТРОННЫЙ КОНКУРС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 При осуществлении процедуры определения поставщика (подрядчика, исполнителя) путем проведения электронного конкурса в обязанности Комиссии входит 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4.1.1.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150CA0" w:rsidRPr="00150CA0" w:rsidRDefault="00150CA0" w:rsidP="00150CA0">
      <w:pPr>
        <w:widowControl w:val="0"/>
        <w:numPr>
          <w:ilvl w:val="0"/>
          <w:numId w:val="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bookmarkStart w:id="0" w:name="_GoBack"/>
      <w:bookmarkEnd w:id="0"/>
      <w:r w:rsidRPr="00150CA0">
        <w:rPr>
          <w:color w:val="000000"/>
          <w:sz w:val="22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150CA0" w:rsidRPr="00150CA0" w:rsidRDefault="00150CA0" w:rsidP="00150CA0">
      <w:pPr>
        <w:widowControl w:val="0"/>
        <w:numPr>
          <w:ilvl w:val="0"/>
          <w:numId w:val="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 w:rsidRPr="00150CA0">
        <w:rPr>
          <w:color w:val="000000"/>
          <w:sz w:val="22"/>
        </w:rPr>
        <w:t>извещению</w:t>
      </w:r>
      <w:proofErr w:type="gramEnd"/>
      <w:r w:rsidRPr="00150CA0">
        <w:rPr>
          <w:color w:val="000000"/>
          <w:sz w:val="22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150CA0" w:rsidRPr="00150CA0" w:rsidRDefault="00150CA0" w:rsidP="00150CA0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рассмотрения и оценки первых частей заявок на участие в закупке усиленными электронными подписями. Протокол формирует заказчик 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научно-исследовательских, опытно-конструкторских и технологических работ;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на создание произведения литературы или искусства;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4.1.2. </w:t>
      </w:r>
      <w:proofErr w:type="gramStart"/>
      <w:r w:rsidRPr="00150CA0">
        <w:rPr>
          <w:color w:val="000000"/>
          <w:sz w:val="22"/>
          <w:lang w:eastAsia="ar-SA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 члены Комиссии по осуществлению закупок:</w:t>
      </w:r>
      <w:proofErr w:type="gramEnd"/>
    </w:p>
    <w:p w:rsidR="00150CA0" w:rsidRPr="00150CA0" w:rsidRDefault="00150CA0" w:rsidP="00150CA0">
      <w:pPr>
        <w:widowControl w:val="0"/>
        <w:numPr>
          <w:ilvl w:val="0"/>
          <w:numId w:val="4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150CA0" w:rsidRPr="00150CA0" w:rsidRDefault="00150CA0" w:rsidP="00150CA0">
      <w:pPr>
        <w:widowControl w:val="0"/>
        <w:numPr>
          <w:ilvl w:val="0"/>
          <w:numId w:val="4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150CA0">
        <w:rPr>
          <w:color w:val="000000"/>
          <w:sz w:val="22"/>
        </w:rPr>
        <w:t>извещению</w:t>
      </w:r>
      <w:proofErr w:type="gramEnd"/>
      <w:r w:rsidRPr="00150CA0">
        <w:rPr>
          <w:color w:val="000000"/>
          <w:sz w:val="22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150CA0" w:rsidRPr="00150CA0" w:rsidRDefault="00150CA0" w:rsidP="00150CA0">
      <w:pPr>
        <w:widowControl w:val="0"/>
        <w:numPr>
          <w:ilvl w:val="0"/>
          <w:numId w:val="4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lastRenderedPageBreak/>
        <w:t>подписывают протокол рассмотрения и оценки вторых частей заявок на участие в закупке усиленными электронными подписями. Протокол формирует заказчик 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5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150CA0" w:rsidRPr="00150CA0" w:rsidRDefault="00150CA0" w:rsidP="00150CA0">
      <w:pPr>
        <w:widowControl w:val="0"/>
        <w:numPr>
          <w:ilvl w:val="0"/>
          <w:numId w:val="5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ценовых предложений по критерию, предусмотренному пунктом 1 части 1 статьи 32 Закона № 44-ФЗ,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 w:rsidRPr="00150CA0">
        <w:rPr>
          <w:color w:val="000000"/>
          <w:sz w:val="22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150CA0" w:rsidRPr="00150CA0" w:rsidRDefault="00150CA0" w:rsidP="00150CA0">
      <w:pPr>
        <w:widowControl w:val="0"/>
        <w:numPr>
          <w:ilvl w:val="0"/>
          <w:numId w:val="5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 подписывают протокол подведения итогов определения поставщика (подрядчика, исполнителя) усиленными электронными подписями. Протокол формирует заказчик 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4.1.4. При осуществлении процедуры определения поставщика (подрядчика, исполнителя) путем проведения электронного конкурса 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ЭЛЕКТРОННЫЙ АУКЦИОН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4.2. При осуществлении процедуры определения поставщика (подрядчика, исполнителя) путем проведения электронного аукциона в обязанности Комиссии входит 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4.2.1. 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 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6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заявки на участие в закупке, информацию и документы, направленные оператором электронной площадки,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150CA0" w:rsidRPr="00150CA0" w:rsidRDefault="00150CA0" w:rsidP="00150CA0">
      <w:pPr>
        <w:widowControl w:val="0"/>
        <w:numPr>
          <w:ilvl w:val="0"/>
          <w:numId w:val="6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Pr="00150CA0">
        <w:rPr>
          <w:color w:val="000000"/>
          <w:sz w:val="22"/>
        </w:rPr>
        <w:t xml:space="preserve"> ценовые предложения после подачи ценового предложения, предусмотренного </w:t>
      </w:r>
      <w:proofErr w:type="spellStart"/>
      <w:r w:rsidRPr="00150CA0">
        <w:rPr>
          <w:color w:val="000000"/>
          <w:sz w:val="22"/>
        </w:rPr>
        <w:t>абз</w:t>
      </w:r>
      <w:proofErr w:type="spellEnd"/>
      <w:r w:rsidRPr="00150CA0">
        <w:rPr>
          <w:color w:val="000000"/>
          <w:sz w:val="22"/>
        </w:rPr>
        <w:t>. 1 п. 9 ч. 3 ст.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150CA0" w:rsidRPr="00150CA0" w:rsidRDefault="00150CA0" w:rsidP="00150CA0">
      <w:pPr>
        <w:widowControl w:val="0"/>
        <w:numPr>
          <w:ilvl w:val="0"/>
          <w:numId w:val="6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подведения итогов определения поставщика (подрядчика, исполнителя) усиленными электронными подписями. Протокол формирует заказчик 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4.2.2. При осуществлении процедуры определения поставщика (подрядчика, исполнителя) </w:t>
      </w:r>
      <w:r w:rsidRPr="00150CA0">
        <w:rPr>
          <w:color w:val="000000"/>
          <w:sz w:val="22"/>
          <w:lang w:eastAsia="ar-SA"/>
        </w:rPr>
        <w:lastRenderedPageBreak/>
        <w:t>путем проведения электронного аукциона Комиссия также выполняет иные действия в соответствии с положениями Закона № 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ЭЛЕКТРОННЫЙ ЗАПРОС КОТИРОВОК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7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150CA0" w:rsidRPr="00150CA0" w:rsidRDefault="00150CA0" w:rsidP="00150CA0">
      <w:pPr>
        <w:widowControl w:val="0"/>
        <w:numPr>
          <w:ilvl w:val="0"/>
          <w:numId w:val="7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 w:rsidRPr="00150CA0">
        <w:rPr>
          <w:color w:val="000000"/>
          <w:sz w:val="22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150CA0" w:rsidRPr="00150CA0" w:rsidRDefault="00150CA0" w:rsidP="00150CA0">
      <w:pPr>
        <w:widowControl w:val="0"/>
        <w:numPr>
          <w:ilvl w:val="0"/>
          <w:numId w:val="7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 протокол подведения итогов определения поставщика (подрядчика, исполнителя). Протокол формирует заказчик с использованием электронной площадки. 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ЗАКРЫТЫЙ ЭЛЕКТРОННЫЙ КОНКУРС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 При осуществлении процедуры определения поставщика (подрядчика, исполнителя) путем проведения закрытого электронного конкурса в обязанности Комиссии входит 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4.4.1. В 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8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val="en-US" w:eastAsia="ar-SA"/>
        </w:rPr>
      </w:pPr>
      <w:proofErr w:type="gramStart"/>
      <w:r w:rsidRPr="00150CA0">
        <w:rPr>
          <w:color w:val="000000"/>
          <w:sz w:val="22"/>
          <w:szCs w:val="20"/>
          <w:lang w:eastAsia="ar-SA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150CA0">
        <w:rPr>
          <w:color w:val="000000"/>
          <w:sz w:val="22"/>
          <w:szCs w:val="20"/>
          <w:lang w:val="en-US" w:eastAsia="ar-SA"/>
        </w:rPr>
        <w:t xml:space="preserve">2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статьи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75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Закона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№ 44-ФЗ;</w:t>
      </w:r>
      <w:proofErr w:type="gramEnd"/>
    </w:p>
    <w:p w:rsidR="00150CA0" w:rsidRPr="00150CA0" w:rsidRDefault="00150CA0" w:rsidP="00150CA0">
      <w:pPr>
        <w:widowControl w:val="0"/>
        <w:numPr>
          <w:ilvl w:val="0"/>
          <w:numId w:val="8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val="en-US" w:eastAsia="ar-SA"/>
        </w:rPr>
      </w:pPr>
      <w:r w:rsidRPr="00150CA0">
        <w:rPr>
          <w:color w:val="000000"/>
          <w:sz w:val="22"/>
          <w:lang w:eastAsia="ar-SA"/>
        </w:rPr>
        <w:t>подписывают протокол рассмотрения запросов о предоставлении документации о закупке. Протокол формирует заказчик с использованием специализированной электронной площадки. 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4.4.2. 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150CA0" w:rsidRPr="00150CA0" w:rsidRDefault="00150CA0" w:rsidP="00150CA0">
      <w:pPr>
        <w:widowControl w:val="0"/>
        <w:numPr>
          <w:ilvl w:val="0"/>
          <w:numId w:val="9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150CA0" w:rsidRPr="00150CA0" w:rsidRDefault="00150CA0" w:rsidP="00150CA0">
      <w:pPr>
        <w:widowControl w:val="0"/>
        <w:numPr>
          <w:ilvl w:val="0"/>
          <w:numId w:val="9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150CA0" w:rsidRPr="00150CA0" w:rsidRDefault="00150CA0" w:rsidP="00150CA0">
      <w:pPr>
        <w:widowControl w:val="0"/>
        <w:numPr>
          <w:ilvl w:val="0"/>
          <w:numId w:val="9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</w:t>
      </w:r>
      <w:r w:rsidRPr="00150CA0">
        <w:rPr>
          <w:color w:val="000000"/>
          <w:sz w:val="22"/>
          <w:lang w:eastAsia="ar-SA"/>
        </w:rPr>
        <w:lastRenderedPageBreak/>
        <w:t>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proofErr w:type="gramStart"/>
      <w:r w:rsidRPr="00150CA0">
        <w:rPr>
          <w:color w:val="000000"/>
          <w:sz w:val="22"/>
          <w:szCs w:val="20"/>
          <w:lang w:eastAsia="ar-SA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 w:rsidRPr="00150CA0">
        <w:rPr>
          <w:color w:val="000000"/>
          <w:sz w:val="22"/>
          <w:szCs w:val="20"/>
          <w:lang w:eastAsia="ar-SA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Pr="00150CA0">
        <w:rPr>
          <w:color w:val="000000"/>
          <w:sz w:val="22"/>
          <w:szCs w:val="20"/>
          <w:lang w:val="en-US" w:eastAsia="ar-SA"/>
        </w:rPr>
        <w:t> </w:t>
      </w:r>
      <w:r w:rsidRPr="00150CA0">
        <w:rPr>
          <w:color w:val="000000"/>
          <w:sz w:val="22"/>
          <w:szCs w:val="20"/>
          <w:lang w:eastAsia="ar-SA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ЗАКРЫТЫЙ ЭЛЕКТРОННЫЙ АУКЦИОН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 При осуществлении процедуры определения поставщика (подрядчика, исполнителя) путем проведения закрытого электронного аукциона в обязанности Комиссии входит 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11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val="en-US" w:eastAsia="ar-SA"/>
        </w:rPr>
      </w:pPr>
      <w:proofErr w:type="gramStart"/>
      <w:r w:rsidRPr="00150CA0">
        <w:rPr>
          <w:color w:val="000000"/>
          <w:sz w:val="22"/>
          <w:szCs w:val="20"/>
          <w:lang w:eastAsia="ar-SA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150CA0">
        <w:rPr>
          <w:color w:val="000000"/>
          <w:sz w:val="22"/>
          <w:szCs w:val="20"/>
          <w:lang w:val="en-US" w:eastAsia="ar-SA"/>
        </w:rPr>
        <w:t xml:space="preserve">2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статьи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75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Закона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№ 44-ФЗ;</w:t>
      </w:r>
      <w:proofErr w:type="gramEnd"/>
    </w:p>
    <w:p w:rsidR="00150CA0" w:rsidRPr="00150CA0" w:rsidRDefault="00150CA0" w:rsidP="00150CA0">
      <w:pPr>
        <w:widowControl w:val="0"/>
        <w:numPr>
          <w:ilvl w:val="0"/>
          <w:numId w:val="11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val="en-US" w:eastAsia="ar-SA"/>
        </w:rPr>
      </w:pPr>
      <w:r w:rsidRPr="00150CA0">
        <w:rPr>
          <w:color w:val="000000"/>
          <w:sz w:val="22"/>
          <w:lang w:eastAsia="ar-SA"/>
        </w:rPr>
        <w:t>подписывают протокол рассмотрения запросов о предоставлении документации о закупке. Протокол формирует заказчик с использованием специализированной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4.5.2. 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 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1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Pr="00150CA0">
        <w:rPr>
          <w:color w:val="000000"/>
          <w:sz w:val="22"/>
        </w:rPr>
        <w:t xml:space="preserve"> </w:t>
      </w:r>
      <w:proofErr w:type="gramStart"/>
      <w:r w:rsidRPr="00150CA0">
        <w:rPr>
          <w:color w:val="000000"/>
          <w:sz w:val="22"/>
        </w:rPr>
        <w:t>случае</w:t>
      </w:r>
      <w:proofErr w:type="gramEnd"/>
      <w:r w:rsidRPr="00150CA0">
        <w:rPr>
          <w:color w:val="000000"/>
          <w:sz w:val="22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150CA0" w:rsidRPr="00150CA0" w:rsidRDefault="00150CA0" w:rsidP="00150CA0">
      <w:pPr>
        <w:widowControl w:val="0"/>
        <w:numPr>
          <w:ilvl w:val="0"/>
          <w:numId w:val="1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150CA0">
        <w:rPr>
          <w:color w:val="000000"/>
          <w:sz w:val="22"/>
        </w:rPr>
        <w:t>абз</w:t>
      </w:r>
      <w:proofErr w:type="spellEnd"/>
      <w:r w:rsidRPr="00150CA0">
        <w:rPr>
          <w:color w:val="000000"/>
          <w:sz w:val="22"/>
        </w:rPr>
        <w:t>. 1 п. 9 ч. 3 ст. 49</w:t>
      </w:r>
      <w:proofErr w:type="gramEnd"/>
      <w:r w:rsidRPr="00150CA0">
        <w:rPr>
          <w:color w:val="000000"/>
          <w:sz w:val="22"/>
        </w:rPr>
        <w:t xml:space="preserve"> </w:t>
      </w:r>
      <w:proofErr w:type="gramStart"/>
      <w:r w:rsidRPr="00150CA0">
        <w:rPr>
          <w:color w:val="000000"/>
          <w:sz w:val="22"/>
        </w:rPr>
        <w:t xml:space="preserve"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r w:rsidRPr="00150CA0">
        <w:rPr>
          <w:color w:val="000000"/>
          <w:sz w:val="22"/>
        </w:rPr>
        <w:lastRenderedPageBreak/>
        <w:t>статьей 14 Закона № 44-ФЗ.</w:t>
      </w:r>
      <w:proofErr w:type="gramEnd"/>
      <w:r w:rsidRPr="00150CA0">
        <w:rPr>
          <w:color w:val="000000"/>
          <w:sz w:val="22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  <w:r w:rsidRPr="00150CA0">
        <w:rPr>
          <w:color w:val="000000"/>
          <w:sz w:val="22"/>
          <w:lang w:val="en-US"/>
        </w:rPr>
        <w:t> </w:t>
      </w:r>
    </w:p>
    <w:p w:rsidR="00150CA0" w:rsidRPr="00150CA0" w:rsidRDefault="00150CA0" w:rsidP="00150CA0">
      <w:pPr>
        <w:widowControl w:val="0"/>
        <w:numPr>
          <w:ilvl w:val="0"/>
          <w:numId w:val="12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подведения итогов определения поставщика (подрядчика, исполнителя) усиленными электронными подписями. Протокол формирует заказчик с использованием специализированной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4.5.3. 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5. Порядок создания и работы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5.1. Комиссия является коллегиальным органом заказчика, действующим на постоянной основе. Персональный состав Комиссии, ее председатель, заместитель председателя, </w:t>
      </w:r>
      <w:proofErr w:type="gramStart"/>
      <w:r w:rsidRPr="00150CA0">
        <w:rPr>
          <w:color w:val="000000"/>
          <w:sz w:val="22"/>
          <w:lang w:eastAsia="ar-SA"/>
        </w:rPr>
        <w:t>секретарь</w:t>
      </w:r>
      <w:proofErr w:type="gramEnd"/>
      <w:r w:rsidRPr="00150CA0">
        <w:rPr>
          <w:color w:val="000000"/>
          <w:sz w:val="22"/>
          <w:lang w:eastAsia="ar-SA"/>
        </w:rPr>
        <w:t xml:space="preserve"> и члены Комиссии утверждаются приказом заказчика.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5.2. Решение о создании комиссии принимается заказчиком до начала проведения закупки. При этом определяются состав комиссии и порядок ее работы, назначается председатель комиссии.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Число членов Комиссии должно быть не менее трех человек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 должностей.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5.4. Заказчик включает в состав Комиссии преимущественно лиц, прошедших профессиональную переподготовку или повышение квалификации в сфере закупок, а также лиц, обладающих специальными знаниями, относящимися к объекту закупки.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5.5. Членами комиссии не могут быть: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 w:rsidRPr="00150CA0">
        <w:rPr>
          <w:color w:val="000000"/>
          <w:sz w:val="22"/>
          <w:szCs w:val="20"/>
          <w:lang w:val="en-US" w:eastAsia="ar-SA"/>
        </w:rPr>
        <w:t> </w:t>
      </w:r>
      <w:r w:rsidRPr="00150CA0">
        <w:rPr>
          <w:color w:val="000000"/>
          <w:sz w:val="22"/>
          <w:szCs w:val="20"/>
          <w:lang w:eastAsia="ar-SA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 xml:space="preserve">физические лица, состоящие в браке с руководителем участника закупки 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150CA0">
        <w:rPr>
          <w:color w:val="000000"/>
          <w:sz w:val="22"/>
          <w:lang w:eastAsia="ar-SA"/>
        </w:rPr>
        <w:t>неполнородными</w:t>
      </w:r>
      <w:proofErr w:type="spellEnd"/>
      <w:r w:rsidRPr="00150CA0">
        <w:rPr>
          <w:color w:val="000000"/>
          <w:sz w:val="22"/>
          <w:lang w:eastAsia="ar-SA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</w:t>
      </w:r>
      <w:proofErr w:type="spellStart"/>
      <w:r w:rsidRPr="00150CA0">
        <w:rPr>
          <w:color w:val="000000"/>
          <w:sz w:val="22"/>
          <w:lang w:eastAsia="ar-SA"/>
        </w:rPr>
        <w:t>закупок</w:t>
      </w:r>
      <w:proofErr w:type="gramEnd"/>
      <w:r w:rsidRPr="00150CA0">
        <w:rPr>
          <w:color w:val="000000"/>
          <w:sz w:val="22"/>
          <w:lang w:eastAsia="ar-SA"/>
        </w:rPr>
        <w:t>.</w:t>
      </w:r>
      <w:proofErr w:type="gramStart"/>
      <w:r w:rsidRPr="00150CA0">
        <w:rPr>
          <w:color w:val="000000"/>
          <w:sz w:val="22"/>
          <w:lang w:eastAsia="ar-SA"/>
        </w:rPr>
        <w:t>В</w:t>
      </w:r>
      <w:proofErr w:type="spellEnd"/>
      <w:r w:rsidRPr="00150CA0">
        <w:rPr>
          <w:color w:val="000000"/>
          <w:sz w:val="22"/>
          <w:lang w:eastAsia="ar-SA"/>
        </w:rPr>
        <w:t xml:space="preserve">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5.6. Замена члена комиссии допускается только по решению заказчика.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</w:t>
      </w:r>
      <w:r w:rsidRPr="00150CA0">
        <w:rPr>
          <w:color w:val="000000"/>
          <w:sz w:val="22"/>
          <w:lang w:eastAsia="ar-SA"/>
        </w:rPr>
        <w:lastRenderedPageBreak/>
        <w:t>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5.8. Уведомление членов Комиссии о месте, дате и времени проведения заседаний комиссии осуществляется не </w:t>
      </w:r>
      <w:proofErr w:type="gramStart"/>
      <w:r w:rsidRPr="00150CA0">
        <w:rPr>
          <w:color w:val="000000"/>
          <w:sz w:val="22"/>
          <w:lang w:eastAsia="ar-SA"/>
        </w:rPr>
        <w:t>позднее</w:t>
      </w:r>
      <w:proofErr w:type="gramEnd"/>
      <w:r w:rsidRPr="00150CA0">
        <w:rPr>
          <w:color w:val="000000"/>
          <w:sz w:val="22"/>
          <w:lang w:eastAsia="ar-SA"/>
        </w:rPr>
        <w:t xml:space="preserve"> чем за два рабочих дня до даты проведения такого заседания посредством направления приглашений, содержащих сведения о повестке дня заседания. Подготовка приглашения, представление его на подписание председателю и направление членам комиссии осуществляется секретарем комиссии.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5.9. Председатель Комиссии либо лицо, его замещающее: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осуществляет общее руководство работой Комиссии и обеспечивает выполнение настоящего положения;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объявляет заседание правомочным или выносит решение о его переносе из-за отсутствия необходимого количества членов;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открывает и ведет заседания Комиссии, объявляет перерывы;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в случае необходимости выносит на обсуждение Комиссии вопрос о привлечении к работе экспертов.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5.10. Секретарь Комиссии осуществляет подготовку заседаний Комиссии, включая оформление и рассылку необходимых документов, информирование членов Комиссии по всем вопросам, относящимся к их функциям (в том числе извещение лиц, принимающих участие в работе комиссии, о времени и месте проведения заседаний и обеспечение членов комиссии необходимыми материалами). Обеспечивает взаимодействие с контрактной службой (контрактным управляющим) в соответствии с положением о контрактной службе заказчика (должностной инструкцией контрактного управляющего).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6. Права, обязанности и ответственность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6.1. Члены Комиссии вправе: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знакомиться со всеми представленными на рассмотрение документами и сведениями, составляющими заявку на участие в закупке;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выступать по вопросам повестки дня на заседаниях Комиссии;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проверять правильность содержания формируемых заказчиком протоколов, в том числе правильность отражения в этих протоколах своего выступления.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6.2. Члены Комиссии обязаны: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присутствовать на заседаниях Комиссии, за исключением случаев, вызванных уважительными причинами (временная нетрудоспособность, командировка и другие уважительные причины);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принимать решения в пределах своей компетенции.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6.3. Решение Комиссии, принятое в нарушение требований Закона № 44-ФЗ</w:t>
      </w:r>
      <w:r w:rsidRPr="00150CA0">
        <w:rPr>
          <w:sz w:val="22"/>
          <w:lang w:eastAsia="ar-SA"/>
        </w:rPr>
        <w:br/>
      </w:r>
      <w:r w:rsidRPr="00150CA0">
        <w:rPr>
          <w:color w:val="000000"/>
          <w:sz w:val="22"/>
          <w:lang w:eastAsia="ar-SA"/>
        </w:rPr>
        <w:t>и настоящего положения, может быть обжаловано любым участником закупки в порядке, установленном Законом от 05.04.2013 № 44-ФЗ, и признано недействительным по решению контрольного органа в сфере закупок.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 РФ.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6.5. Не реже чем один раз в два года по решению заказчика может осуществляться ротация членов Комиссии. Такая ротация заключается в замене не менее 50 процентов членов Комиссии в целях недопущения работы в составе комиссии заинтересованных лиц, а также снижения и предотвращения коррупционных рисков и повышения качества осуществления закупок.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2"/>
          <w:szCs w:val="2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2"/>
          <w:szCs w:val="2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2"/>
          <w:szCs w:val="2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0"/>
          <w:szCs w:val="20"/>
          <w:lang w:eastAsia="ar-SA"/>
        </w:rPr>
      </w:pPr>
    </w:p>
    <w:p w:rsidR="00150CA0" w:rsidRDefault="00150CA0"/>
    <w:p w:rsidR="00150CA0" w:rsidRDefault="00150CA0"/>
    <w:sectPr w:rsidR="00150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F2D4B"/>
    <w:multiLevelType w:val="hybridMultilevel"/>
    <w:tmpl w:val="8FC2A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D1"/>
    <w:rsid w:val="000060AA"/>
    <w:rsid w:val="00073265"/>
    <w:rsid w:val="000B2411"/>
    <w:rsid w:val="000C064D"/>
    <w:rsid w:val="00150CA0"/>
    <w:rsid w:val="001564C8"/>
    <w:rsid w:val="001D601F"/>
    <w:rsid w:val="002175F3"/>
    <w:rsid w:val="00243602"/>
    <w:rsid w:val="00292DF9"/>
    <w:rsid w:val="002B188F"/>
    <w:rsid w:val="002D1EC8"/>
    <w:rsid w:val="002D4220"/>
    <w:rsid w:val="002E4398"/>
    <w:rsid w:val="002E68FB"/>
    <w:rsid w:val="00336DD4"/>
    <w:rsid w:val="00374BDD"/>
    <w:rsid w:val="00396ECD"/>
    <w:rsid w:val="003A195D"/>
    <w:rsid w:val="003E0DCF"/>
    <w:rsid w:val="00420C98"/>
    <w:rsid w:val="004422C8"/>
    <w:rsid w:val="00455593"/>
    <w:rsid w:val="00471105"/>
    <w:rsid w:val="00480D7A"/>
    <w:rsid w:val="004A6386"/>
    <w:rsid w:val="00563DAD"/>
    <w:rsid w:val="005A1C0B"/>
    <w:rsid w:val="005C20E0"/>
    <w:rsid w:val="005D59F3"/>
    <w:rsid w:val="00601BDA"/>
    <w:rsid w:val="00642F25"/>
    <w:rsid w:val="006826DF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AC3051"/>
    <w:rsid w:val="00B11206"/>
    <w:rsid w:val="00B36D9C"/>
    <w:rsid w:val="00B865E1"/>
    <w:rsid w:val="00B96B52"/>
    <w:rsid w:val="00BB5DFC"/>
    <w:rsid w:val="00BC49E6"/>
    <w:rsid w:val="00BF644F"/>
    <w:rsid w:val="00C153A2"/>
    <w:rsid w:val="00C20CE0"/>
    <w:rsid w:val="00C314CB"/>
    <w:rsid w:val="00C44B3C"/>
    <w:rsid w:val="00C5708F"/>
    <w:rsid w:val="00C961CE"/>
    <w:rsid w:val="00CA501D"/>
    <w:rsid w:val="00CB773C"/>
    <w:rsid w:val="00CE7B55"/>
    <w:rsid w:val="00CF7138"/>
    <w:rsid w:val="00D8749B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501D1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4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4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4970</Words>
  <Characters>28329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Елена</cp:lastModifiedBy>
  <cp:revision>9</cp:revision>
  <cp:lastPrinted>2022-02-18T11:56:00Z</cp:lastPrinted>
  <dcterms:created xsi:type="dcterms:W3CDTF">2022-02-15T10:59:00Z</dcterms:created>
  <dcterms:modified xsi:type="dcterms:W3CDTF">2022-03-04T11:35:00Z</dcterms:modified>
</cp:coreProperties>
</file>