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4475" w:rsidRPr="002336E5" w:rsidRDefault="00FE4475" w:rsidP="00FE4475">
      <w:pPr>
        <w:tabs>
          <w:tab w:val="left" w:pos="4996"/>
        </w:tabs>
        <w:spacing w:after="0" w:line="240" w:lineRule="auto"/>
        <w:jc w:val="center"/>
        <w:rPr>
          <w:rFonts w:ascii="Times New Roman" w:hAnsi="Times New Roman"/>
          <w:b/>
          <w:bCs/>
          <w:color w:val="000000"/>
          <w:sz w:val="28"/>
          <w:szCs w:val="28"/>
        </w:rPr>
      </w:pPr>
      <w:r>
        <w:rPr>
          <w:rFonts w:ascii="Times New Roman" w:hAnsi="Times New Roman"/>
          <w:b/>
          <w:bCs/>
          <w:color w:val="000000"/>
          <w:sz w:val="28"/>
          <w:szCs w:val="28"/>
        </w:rPr>
        <w:t xml:space="preserve">Администрация </w:t>
      </w:r>
      <w:proofErr w:type="spellStart"/>
      <w:r>
        <w:rPr>
          <w:rFonts w:ascii="Times New Roman" w:hAnsi="Times New Roman"/>
          <w:b/>
          <w:bCs/>
          <w:color w:val="000000"/>
          <w:sz w:val="28"/>
          <w:szCs w:val="28"/>
        </w:rPr>
        <w:t>Баевского</w:t>
      </w:r>
      <w:proofErr w:type="spellEnd"/>
      <w:r w:rsidRPr="002336E5">
        <w:rPr>
          <w:rFonts w:ascii="Times New Roman" w:hAnsi="Times New Roman"/>
          <w:b/>
          <w:bCs/>
          <w:color w:val="000000"/>
          <w:sz w:val="28"/>
          <w:szCs w:val="28"/>
        </w:rPr>
        <w:t xml:space="preserve"> сельского поселения</w:t>
      </w:r>
    </w:p>
    <w:p w:rsidR="00FE4475" w:rsidRPr="002336E5" w:rsidRDefault="00FE4475" w:rsidP="00FE4475">
      <w:pPr>
        <w:tabs>
          <w:tab w:val="left" w:pos="10098"/>
          <w:tab w:val="left" w:pos="10205"/>
        </w:tabs>
        <w:spacing w:after="0" w:line="240" w:lineRule="auto"/>
        <w:ind w:right="-80"/>
        <w:jc w:val="center"/>
        <w:rPr>
          <w:rFonts w:ascii="Times New Roman" w:hAnsi="Times New Roman"/>
          <w:b/>
          <w:bCs/>
          <w:color w:val="000000"/>
          <w:sz w:val="28"/>
          <w:szCs w:val="28"/>
        </w:rPr>
      </w:pPr>
      <w:proofErr w:type="spellStart"/>
      <w:r>
        <w:rPr>
          <w:rFonts w:ascii="Times New Roman" w:hAnsi="Times New Roman"/>
          <w:b/>
          <w:bCs/>
          <w:color w:val="000000"/>
          <w:sz w:val="28"/>
          <w:szCs w:val="28"/>
        </w:rPr>
        <w:t>Ардатовского</w:t>
      </w:r>
      <w:proofErr w:type="spellEnd"/>
      <w:r w:rsidRPr="002336E5">
        <w:rPr>
          <w:rFonts w:ascii="Times New Roman" w:hAnsi="Times New Roman"/>
          <w:b/>
          <w:bCs/>
          <w:color w:val="000000"/>
          <w:sz w:val="28"/>
          <w:szCs w:val="28"/>
        </w:rPr>
        <w:t xml:space="preserve"> муниципального района</w:t>
      </w:r>
    </w:p>
    <w:p w:rsidR="00FE4475" w:rsidRPr="002336E5" w:rsidRDefault="00FE4475" w:rsidP="00FE4475">
      <w:pPr>
        <w:tabs>
          <w:tab w:val="center" w:pos="5836"/>
        </w:tabs>
        <w:spacing w:after="0" w:line="240" w:lineRule="auto"/>
        <w:jc w:val="center"/>
        <w:rPr>
          <w:rFonts w:ascii="Times New Roman" w:hAnsi="Times New Roman"/>
          <w:b/>
          <w:bCs/>
          <w:color w:val="000000"/>
          <w:sz w:val="28"/>
          <w:szCs w:val="28"/>
        </w:rPr>
      </w:pPr>
      <w:r w:rsidRPr="002336E5">
        <w:rPr>
          <w:rFonts w:ascii="Times New Roman" w:hAnsi="Times New Roman"/>
          <w:b/>
          <w:bCs/>
          <w:color w:val="000000"/>
          <w:sz w:val="28"/>
          <w:szCs w:val="28"/>
        </w:rPr>
        <w:t>Республики Мордовия</w:t>
      </w:r>
    </w:p>
    <w:p w:rsidR="00FE4475" w:rsidRPr="002336E5" w:rsidRDefault="00FE4475" w:rsidP="00FE4475">
      <w:pPr>
        <w:tabs>
          <w:tab w:val="center" w:pos="5836"/>
        </w:tabs>
        <w:spacing w:after="0" w:line="240" w:lineRule="auto"/>
        <w:rPr>
          <w:rFonts w:ascii="Times New Roman" w:hAnsi="Times New Roman"/>
          <w:b/>
          <w:bCs/>
          <w:color w:val="000000"/>
          <w:sz w:val="28"/>
          <w:szCs w:val="28"/>
        </w:rPr>
      </w:pPr>
    </w:p>
    <w:p w:rsidR="00FE4475" w:rsidRPr="002336E5" w:rsidRDefault="00FE4475" w:rsidP="00FE4475">
      <w:pPr>
        <w:tabs>
          <w:tab w:val="center" w:pos="5836"/>
        </w:tabs>
        <w:spacing w:after="0" w:line="240" w:lineRule="auto"/>
        <w:rPr>
          <w:rFonts w:ascii="Times New Roman" w:hAnsi="Times New Roman"/>
          <w:b/>
          <w:bCs/>
          <w:color w:val="000000"/>
          <w:sz w:val="28"/>
          <w:szCs w:val="28"/>
        </w:rPr>
      </w:pPr>
    </w:p>
    <w:p w:rsidR="00FE4475" w:rsidRPr="002336E5" w:rsidRDefault="00FE4475" w:rsidP="00FE4475">
      <w:pPr>
        <w:tabs>
          <w:tab w:val="center" w:pos="5836"/>
        </w:tabs>
        <w:spacing w:after="0" w:line="240" w:lineRule="auto"/>
        <w:jc w:val="center"/>
        <w:rPr>
          <w:rFonts w:ascii="Times New Roman" w:hAnsi="Times New Roman"/>
          <w:b/>
          <w:bCs/>
          <w:color w:val="000000"/>
          <w:sz w:val="28"/>
          <w:szCs w:val="28"/>
        </w:rPr>
      </w:pPr>
      <w:r>
        <w:rPr>
          <w:rFonts w:ascii="Times New Roman" w:hAnsi="Times New Roman"/>
          <w:b/>
          <w:bCs/>
          <w:color w:val="000000"/>
          <w:sz w:val="28"/>
          <w:szCs w:val="28"/>
        </w:rPr>
        <w:t xml:space="preserve">ПОСТАНОВЛЕНИЕ </w:t>
      </w:r>
    </w:p>
    <w:p w:rsidR="00FE4475" w:rsidRPr="002336E5" w:rsidRDefault="00FE4475" w:rsidP="00FE4475">
      <w:pPr>
        <w:tabs>
          <w:tab w:val="left" w:pos="1646"/>
          <w:tab w:val="left" w:pos="8424"/>
        </w:tabs>
        <w:spacing w:after="0" w:line="240" w:lineRule="auto"/>
        <w:jc w:val="both"/>
        <w:rPr>
          <w:rFonts w:ascii="Times New Roman" w:hAnsi="Times New Roman"/>
          <w:color w:val="000000"/>
          <w:sz w:val="28"/>
          <w:szCs w:val="28"/>
        </w:rPr>
      </w:pPr>
    </w:p>
    <w:p w:rsidR="00FE4475" w:rsidRPr="002336E5" w:rsidRDefault="00FE4475" w:rsidP="00FE4475">
      <w:pPr>
        <w:tabs>
          <w:tab w:val="left" w:pos="1646"/>
          <w:tab w:val="left" w:pos="8424"/>
        </w:tabs>
        <w:spacing w:after="0" w:line="240" w:lineRule="auto"/>
        <w:jc w:val="both"/>
        <w:rPr>
          <w:rFonts w:ascii="Times New Roman" w:hAnsi="Times New Roman"/>
          <w:color w:val="000000"/>
          <w:sz w:val="28"/>
          <w:szCs w:val="28"/>
        </w:rPr>
      </w:pPr>
    </w:p>
    <w:p w:rsidR="00FE4475" w:rsidRPr="00CB36A4" w:rsidRDefault="00FE4475" w:rsidP="00FE4475">
      <w:pPr>
        <w:tabs>
          <w:tab w:val="left" w:pos="1646"/>
          <w:tab w:val="left" w:pos="5124"/>
          <w:tab w:val="left" w:pos="8424"/>
        </w:tabs>
        <w:spacing w:after="0" w:line="240" w:lineRule="auto"/>
        <w:jc w:val="both"/>
        <w:rPr>
          <w:rFonts w:ascii="Times New Roman" w:hAnsi="Times New Roman"/>
          <w:sz w:val="28"/>
          <w:szCs w:val="28"/>
        </w:rPr>
      </w:pPr>
      <w:r>
        <w:rPr>
          <w:rFonts w:ascii="Times New Roman" w:hAnsi="Times New Roman"/>
          <w:sz w:val="28"/>
          <w:szCs w:val="28"/>
        </w:rPr>
        <w:t xml:space="preserve">   </w:t>
      </w:r>
      <w:r w:rsidRPr="00CB36A4">
        <w:rPr>
          <w:rFonts w:ascii="Times New Roman" w:hAnsi="Times New Roman"/>
          <w:sz w:val="28"/>
          <w:szCs w:val="28"/>
        </w:rPr>
        <w:t xml:space="preserve">от </w:t>
      </w:r>
      <w:r w:rsidR="00F4495B">
        <w:rPr>
          <w:rFonts w:ascii="Times New Roman" w:hAnsi="Times New Roman"/>
          <w:sz w:val="28"/>
          <w:szCs w:val="28"/>
        </w:rPr>
        <w:t>21</w:t>
      </w:r>
      <w:r>
        <w:rPr>
          <w:rFonts w:ascii="Times New Roman" w:hAnsi="Times New Roman"/>
          <w:sz w:val="28"/>
          <w:szCs w:val="28"/>
        </w:rPr>
        <w:t>декабря</w:t>
      </w:r>
      <w:r w:rsidRPr="00CB36A4">
        <w:rPr>
          <w:rFonts w:ascii="Times New Roman" w:hAnsi="Times New Roman"/>
          <w:sz w:val="28"/>
          <w:szCs w:val="28"/>
        </w:rPr>
        <w:t xml:space="preserve"> 20</w:t>
      </w:r>
      <w:r>
        <w:rPr>
          <w:rFonts w:ascii="Times New Roman" w:hAnsi="Times New Roman"/>
          <w:sz w:val="28"/>
          <w:szCs w:val="28"/>
        </w:rPr>
        <w:t>21</w:t>
      </w:r>
      <w:r w:rsidR="00F4495B">
        <w:rPr>
          <w:rFonts w:ascii="Times New Roman" w:hAnsi="Times New Roman"/>
          <w:sz w:val="28"/>
          <w:szCs w:val="28"/>
        </w:rPr>
        <w:t xml:space="preserve"> г.                        </w:t>
      </w:r>
      <w:proofErr w:type="spellStart"/>
      <w:r>
        <w:rPr>
          <w:rFonts w:ascii="Times New Roman" w:hAnsi="Times New Roman"/>
          <w:sz w:val="28"/>
          <w:szCs w:val="28"/>
        </w:rPr>
        <w:t>с</w:t>
      </w:r>
      <w:proofErr w:type="gramStart"/>
      <w:r>
        <w:rPr>
          <w:rFonts w:ascii="Times New Roman" w:hAnsi="Times New Roman"/>
          <w:sz w:val="28"/>
          <w:szCs w:val="28"/>
        </w:rPr>
        <w:t>.Б</w:t>
      </w:r>
      <w:proofErr w:type="gramEnd"/>
      <w:r>
        <w:rPr>
          <w:rFonts w:ascii="Times New Roman" w:hAnsi="Times New Roman"/>
          <w:sz w:val="28"/>
          <w:szCs w:val="28"/>
        </w:rPr>
        <w:t>аево</w:t>
      </w:r>
      <w:proofErr w:type="spellEnd"/>
      <w:r>
        <w:rPr>
          <w:rFonts w:ascii="Times New Roman" w:hAnsi="Times New Roman"/>
          <w:sz w:val="28"/>
          <w:szCs w:val="28"/>
        </w:rPr>
        <w:t xml:space="preserve">  </w:t>
      </w:r>
      <w:r w:rsidRPr="00CB36A4">
        <w:rPr>
          <w:rFonts w:ascii="Times New Roman" w:hAnsi="Times New Roman"/>
          <w:sz w:val="28"/>
          <w:szCs w:val="28"/>
        </w:rPr>
        <w:tab/>
      </w:r>
      <w:r w:rsidR="00F4495B">
        <w:rPr>
          <w:rFonts w:ascii="Times New Roman" w:hAnsi="Times New Roman"/>
          <w:sz w:val="28"/>
          <w:szCs w:val="28"/>
        </w:rPr>
        <w:t xml:space="preserve">    </w:t>
      </w:r>
      <w:r w:rsidRPr="00CB36A4">
        <w:rPr>
          <w:rFonts w:ascii="Times New Roman" w:hAnsi="Times New Roman"/>
          <w:sz w:val="28"/>
          <w:szCs w:val="28"/>
        </w:rPr>
        <w:t xml:space="preserve">   № </w:t>
      </w:r>
      <w:r w:rsidR="00F4495B">
        <w:rPr>
          <w:rFonts w:ascii="Times New Roman" w:hAnsi="Times New Roman"/>
          <w:sz w:val="28"/>
          <w:szCs w:val="28"/>
        </w:rPr>
        <w:t xml:space="preserve"> 6</w:t>
      </w:r>
      <w:r w:rsidR="009A37A4">
        <w:rPr>
          <w:rFonts w:ascii="Times New Roman" w:hAnsi="Times New Roman"/>
          <w:sz w:val="28"/>
          <w:szCs w:val="28"/>
        </w:rPr>
        <w:t>2</w:t>
      </w:r>
    </w:p>
    <w:p w:rsidR="00FE4475" w:rsidRDefault="00FE4475" w:rsidP="00FE4475">
      <w:pPr>
        <w:tabs>
          <w:tab w:val="left" w:pos="1449"/>
        </w:tabs>
        <w:spacing w:after="0" w:line="240" w:lineRule="auto"/>
        <w:ind w:firstLine="748"/>
        <w:jc w:val="both"/>
        <w:rPr>
          <w:rFonts w:ascii="Times New Roman" w:hAnsi="Times New Roman"/>
          <w:color w:val="000000"/>
          <w:sz w:val="28"/>
          <w:szCs w:val="28"/>
        </w:rPr>
      </w:pPr>
    </w:p>
    <w:p w:rsidR="00FE4475" w:rsidRPr="002336E5" w:rsidRDefault="00FE4475" w:rsidP="00FE4475">
      <w:pPr>
        <w:tabs>
          <w:tab w:val="left" w:pos="1449"/>
        </w:tabs>
        <w:spacing w:after="0" w:line="240" w:lineRule="auto"/>
        <w:ind w:firstLine="748"/>
        <w:jc w:val="both"/>
        <w:rPr>
          <w:rFonts w:ascii="Times New Roman" w:hAnsi="Times New Roman"/>
          <w:color w:val="000000"/>
          <w:sz w:val="28"/>
          <w:szCs w:val="28"/>
        </w:rPr>
      </w:pPr>
    </w:p>
    <w:p w:rsidR="00FE4475" w:rsidRPr="00015073" w:rsidRDefault="00FE4475" w:rsidP="00FE4475">
      <w:pPr>
        <w:autoSpaceDE w:val="0"/>
        <w:autoSpaceDN w:val="0"/>
        <w:adjustRightInd w:val="0"/>
        <w:spacing w:after="0" w:line="240" w:lineRule="auto"/>
        <w:jc w:val="center"/>
        <w:rPr>
          <w:rFonts w:ascii="Times New Roman" w:hAnsi="Times New Roman" w:cs="Times New Roman"/>
          <w:sz w:val="28"/>
          <w:szCs w:val="28"/>
        </w:rPr>
      </w:pPr>
    </w:p>
    <w:p w:rsidR="00FE4475" w:rsidRPr="00931A22" w:rsidRDefault="00FE4475" w:rsidP="00FE4475">
      <w:pPr>
        <w:autoSpaceDE w:val="0"/>
        <w:autoSpaceDN w:val="0"/>
        <w:adjustRightInd w:val="0"/>
        <w:spacing w:after="0" w:line="240" w:lineRule="auto"/>
        <w:jc w:val="center"/>
        <w:rPr>
          <w:rFonts w:ascii="Times New Roman" w:hAnsi="Times New Roman" w:cs="Times New Roman"/>
          <w:b/>
          <w:sz w:val="28"/>
          <w:szCs w:val="28"/>
        </w:rPr>
      </w:pPr>
      <w:r w:rsidRPr="00931A22">
        <w:rPr>
          <w:rFonts w:ascii="Times New Roman" w:hAnsi="Times New Roman" w:cs="Times New Roman"/>
          <w:b/>
          <w:sz w:val="28"/>
          <w:szCs w:val="28"/>
        </w:rPr>
        <w:t xml:space="preserve">Об утверждении </w:t>
      </w:r>
      <w:proofErr w:type="gramStart"/>
      <w:r w:rsidRPr="00931A22">
        <w:rPr>
          <w:rFonts w:ascii="Times New Roman" w:hAnsi="Times New Roman" w:cs="Times New Roman"/>
          <w:b/>
          <w:sz w:val="28"/>
          <w:szCs w:val="28"/>
        </w:rPr>
        <w:t>Порядка санкционирования оплаты денежных обязательств получателей средств бюджета</w:t>
      </w:r>
      <w:proofErr w:type="gramEnd"/>
      <w:r w:rsidRPr="00931A22">
        <w:rPr>
          <w:rFonts w:ascii="Times New Roman" w:hAnsi="Times New Roman" w:cs="Times New Roman"/>
          <w:b/>
          <w:sz w:val="28"/>
          <w:szCs w:val="28"/>
        </w:rPr>
        <w:t xml:space="preserve"> </w:t>
      </w:r>
      <w:proofErr w:type="spellStart"/>
      <w:r>
        <w:rPr>
          <w:rFonts w:ascii="Times New Roman" w:hAnsi="Times New Roman" w:cs="Times New Roman"/>
          <w:b/>
          <w:sz w:val="28"/>
          <w:szCs w:val="28"/>
        </w:rPr>
        <w:t>Баевского</w:t>
      </w:r>
      <w:proofErr w:type="spellEnd"/>
      <w:r w:rsidRPr="00931A22">
        <w:rPr>
          <w:rFonts w:ascii="Times New Roman" w:hAnsi="Times New Roman" w:cs="Times New Roman"/>
          <w:b/>
          <w:sz w:val="28"/>
          <w:szCs w:val="28"/>
        </w:rPr>
        <w:t xml:space="preserve"> сельского поселения </w:t>
      </w:r>
      <w:proofErr w:type="spellStart"/>
      <w:r w:rsidRPr="00931A22">
        <w:rPr>
          <w:rFonts w:ascii="Times New Roman" w:hAnsi="Times New Roman" w:cs="Times New Roman"/>
          <w:b/>
          <w:sz w:val="28"/>
          <w:szCs w:val="28"/>
        </w:rPr>
        <w:t>Ардатовского</w:t>
      </w:r>
      <w:proofErr w:type="spellEnd"/>
      <w:r w:rsidRPr="00931A22">
        <w:rPr>
          <w:rFonts w:ascii="Times New Roman" w:hAnsi="Times New Roman" w:cs="Times New Roman"/>
          <w:b/>
          <w:sz w:val="28"/>
          <w:szCs w:val="28"/>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Pr>
          <w:rFonts w:ascii="Times New Roman" w:hAnsi="Times New Roman" w:cs="Times New Roman"/>
          <w:b/>
          <w:sz w:val="28"/>
          <w:szCs w:val="28"/>
        </w:rPr>
        <w:t>Баевского</w:t>
      </w:r>
      <w:proofErr w:type="spellEnd"/>
      <w:r w:rsidRPr="00931A22">
        <w:rPr>
          <w:rFonts w:ascii="Times New Roman" w:hAnsi="Times New Roman" w:cs="Times New Roman"/>
          <w:b/>
          <w:sz w:val="28"/>
          <w:szCs w:val="28"/>
        </w:rPr>
        <w:t xml:space="preserve"> сельского поселения </w:t>
      </w:r>
      <w:proofErr w:type="spellStart"/>
      <w:r w:rsidRPr="00931A22">
        <w:rPr>
          <w:rFonts w:ascii="Times New Roman" w:hAnsi="Times New Roman" w:cs="Times New Roman"/>
          <w:b/>
          <w:sz w:val="28"/>
          <w:szCs w:val="28"/>
        </w:rPr>
        <w:t>Ардатовского</w:t>
      </w:r>
      <w:proofErr w:type="spellEnd"/>
      <w:r w:rsidRPr="00931A22">
        <w:rPr>
          <w:rFonts w:ascii="Times New Roman" w:hAnsi="Times New Roman" w:cs="Times New Roman"/>
          <w:b/>
          <w:sz w:val="28"/>
          <w:szCs w:val="28"/>
        </w:rPr>
        <w:t xml:space="preserve"> муниципального района Республики Мордовия</w:t>
      </w:r>
    </w:p>
    <w:p w:rsidR="00FE4475" w:rsidRDefault="00FE4475" w:rsidP="00FE4475">
      <w:pPr>
        <w:autoSpaceDE w:val="0"/>
        <w:autoSpaceDN w:val="0"/>
        <w:adjustRightInd w:val="0"/>
        <w:spacing w:after="0" w:line="240" w:lineRule="auto"/>
        <w:rPr>
          <w:rFonts w:ascii="Times New Roman" w:hAnsi="Times New Roman" w:cs="Times New Roman"/>
          <w:sz w:val="28"/>
          <w:szCs w:val="28"/>
        </w:rPr>
      </w:pPr>
    </w:p>
    <w:p w:rsidR="00FE4475" w:rsidRDefault="00FE4475" w:rsidP="00FE4475">
      <w:pPr>
        <w:autoSpaceDE w:val="0"/>
        <w:autoSpaceDN w:val="0"/>
        <w:adjustRightInd w:val="0"/>
        <w:spacing w:after="0" w:line="240" w:lineRule="auto"/>
        <w:jc w:val="center"/>
        <w:rPr>
          <w:rFonts w:ascii="Times New Roman" w:hAnsi="Times New Roman" w:cs="Times New Roman"/>
          <w:sz w:val="28"/>
          <w:szCs w:val="28"/>
        </w:rPr>
      </w:pPr>
    </w:p>
    <w:p w:rsidR="00FE4475" w:rsidRPr="00015073" w:rsidRDefault="00FE4475" w:rsidP="00FE4475">
      <w:pPr>
        <w:autoSpaceDE w:val="0"/>
        <w:autoSpaceDN w:val="0"/>
        <w:adjustRightInd w:val="0"/>
        <w:spacing w:after="0" w:line="240" w:lineRule="auto"/>
        <w:jc w:val="center"/>
        <w:rPr>
          <w:rFonts w:ascii="Times New Roman" w:hAnsi="Times New Roman" w:cs="Times New Roman"/>
          <w:sz w:val="28"/>
          <w:szCs w:val="28"/>
        </w:rPr>
      </w:pPr>
    </w:p>
    <w:p w:rsidR="00FE4475" w:rsidRPr="00015073"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Руководствуясь статьями</w:t>
      </w:r>
      <w:r w:rsidRPr="00015073">
        <w:rPr>
          <w:rFonts w:ascii="Times New Roman" w:hAnsi="Times New Roman" w:cs="Times New Roman"/>
          <w:sz w:val="28"/>
          <w:szCs w:val="28"/>
        </w:rPr>
        <w:t xml:space="preserve"> 219</w:t>
      </w:r>
      <w:r>
        <w:rPr>
          <w:rFonts w:ascii="Times New Roman" w:hAnsi="Times New Roman" w:cs="Times New Roman"/>
          <w:sz w:val="28"/>
          <w:szCs w:val="28"/>
        </w:rPr>
        <w:t xml:space="preserve"> и 219.2 </w:t>
      </w:r>
      <w:r w:rsidRPr="00015073">
        <w:rPr>
          <w:rFonts w:ascii="Times New Roman" w:hAnsi="Times New Roman" w:cs="Times New Roman"/>
          <w:sz w:val="28"/>
          <w:szCs w:val="28"/>
        </w:rPr>
        <w:t>Бюджетного кодекса Российской Федерации, приказываю:</w:t>
      </w:r>
    </w:p>
    <w:p w:rsidR="00FE4475"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r w:rsidRPr="00015073">
        <w:rPr>
          <w:rFonts w:ascii="Times New Roman" w:hAnsi="Times New Roman" w:cs="Times New Roman"/>
          <w:sz w:val="28"/>
          <w:szCs w:val="28"/>
        </w:rPr>
        <w:t xml:space="preserve">1. Утвердить прилагаемый Порядок </w:t>
      </w:r>
      <w:proofErr w:type="gramStart"/>
      <w:r w:rsidRPr="00ED2547">
        <w:rPr>
          <w:rFonts w:ascii="Times New Roman" w:hAnsi="Times New Roman" w:cs="Times New Roman"/>
          <w:sz w:val="28"/>
          <w:szCs w:val="28"/>
        </w:rPr>
        <w:t>санкционирования оплаты денежных обязательств получателей средств  бюджета</w:t>
      </w:r>
      <w:proofErr w:type="gramEnd"/>
      <w:r w:rsidRPr="00ED2547">
        <w:rPr>
          <w:rFonts w:ascii="Times New Roman" w:hAnsi="Times New Roman" w:cs="Times New Roman"/>
          <w:sz w:val="28"/>
          <w:szCs w:val="28"/>
        </w:rPr>
        <w:t xml:space="preserve">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w:t>
      </w:r>
      <w:r w:rsidRPr="00CF506D">
        <w:rPr>
          <w:rFonts w:ascii="Times New Roman" w:hAnsi="Times New Roman" w:cs="Times New Roman"/>
          <w:sz w:val="28"/>
          <w:szCs w:val="28"/>
        </w:rPr>
        <w:t xml:space="preserve">сельского </w:t>
      </w:r>
      <w:proofErr w:type="spellStart"/>
      <w:r w:rsidRPr="00ED2547">
        <w:rPr>
          <w:rFonts w:ascii="Times New Roman" w:hAnsi="Times New Roman" w:cs="Times New Roman"/>
          <w:sz w:val="28"/>
          <w:szCs w:val="28"/>
        </w:rPr>
        <w:t>Ардатовского</w:t>
      </w:r>
      <w:proofErr w:type="spellEnd"/>
      <w:r w:rsidRPr="00ED2547">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бюджета </w:t>
      </w:r>
      <w:proofErr w:type="spellStart"/>
      <w:r>
        <w:rPr>
          <w:rFonts w:ascii="Times New Roman" w:hAnsi="Times New Roman" w:cs="Times New Roman"/>
          <w:sz w:val="28"/>
          <w:szCs w:val="28"/>
        </w:rPr>
        <w:t>Баевского</w:t>
      </w:r>
      <w:proofErr w:type="spellEnd"/>
      <w:r w:rsidRPr="00CF506D">
        <w:rPr>
          <w:rFonts w:ascii="Times New Roman" w:hAnsi="Times New Roman" w:cs="Times New Roman"/>
          <w:sz w:val="28"/>
          <w:szCs w:val="28"/>
        </w:rPr>
        <w:t xml:space="preserve"> сельского </w:t>
      </w:r>
      <w:proofErr w:type="spellStart"/>
      <w:r w:rsidRPr="00ED2547">
        <w:rPr>
          <w:rFonts w:ascii="Times New Roman" w:hAnsi="Times New Roman" w:cs="Times New Roman"/>
          <w:sz w:val="28"/>
          <w:szCs w:val="28"/>
        </w:rPr>
        <w:t>Ардатовского</w:t>
      </w:r>
      <w:proofErr w:type="spellEnd"/>
      <w:r w:rsidRPr="00ED2547">
        <w:rPr>
          <w:rFonts w:ascii="Times New Roman" w:hAnsi="Times New Roman" w:cs="Times New Roman"/>
          <w:sz w:val="28"/>
          <w:szCs w:val="28"/>
        </w:rPr>
        <w:t xml:space="preserve"> муниципального района Республики Мордовия</w:t>
      </w:r>
      <w:r w:rsidRPr="00015073">
        <w:rPr>
          <w:rFonts w:ascii="Times New Roman" w:hAnsi="Times New Roman" w:cs="Times New Roman"/>
          <w:sz w:val="28"/>
          <w:szCs w:val="28"/>
        </w:rPr>
        <w:t>.</w:t>
      </w:r>
    </w:p>
    <w:p w:rsidR="00FE4475"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2. </w:t>
      </w:r>
      <w:proofErr w:type="gramStart"/>
      <w:r>
        <w:rPr>
          <w:rFonts w:ascii="Times New Roman" w:hAnsi="Times New Roman" w:cs="Times New Roman"/>
          <w:sz w:val="28"/>
          <w:szCs w:val="28"/>
        </w:rPr>
        <w:t xml:space="preserve">Признать утратившим силу Постановление Администрации </w:t>
      </w:r>
      <w:proofErr w:type="spellStart"/>
      <w:r>
        <w:rPr>
          <w:rFonts w:ascii="Times New Roman" w:hAnsi="Times New Roman" w:cs="Times New Roman"/>
          <w:sz w:val="28"/>
          <w:szCs w:val="28"/>
        </w:rPr>
        <w:t>Баевского</w:t>
      </w:r>
      <w:proofErr w:type="spellEnd"/>
      <w:r w:rsidRPr="00CF506D">
        <w:rPr>
          <w:rFonts w:ascii="Times New Roman" w:hAnsi="Times New Roman" w:cs="Times New Roman"/>
          <w:sz w:val="28"/>
          <w:szCs w:val="28"/>
        </w:rPr>
        <w:t xml:space="preserve"> сельского </w:t>
      </w:r>
      <w:proofErr w:type="spellStart"/>
      <w:r w:rsidRPr="00ED2547">
        <w:rPr>
          <w:rFonts w:ascii="Times New Roman" w:hAnsi="Times New Roman" w:cs="Times New Roman"/>
          <w:sz w:val="28"/>
          <w:szCs w:val="28"/>
        </w:rPr>
        <w:t>Ардатовского</w:t>
      </w:r>
      <w:proofErr w:type="spellEnd"/>
      <w:r w:rsidRPr="00ED2547">
        <w:rPr>
          <w:rFonts w:ascii="Times New Roman" w:hAnsi="Times New Roman" w:cs="Times New Roman"/>
          <w:sz w:val="28"/>
          <w:szCs w:val="28"/>
        </w:rPr>
        <w:t xml:space="preserve"> муниципального района Республики Мордовия</w:t>
      </w:r>
      <w:r>
        <w:rPr>
          <w:rFonts w:ascii="Times New Roman" w:hAnsi="Times New Roman" w:cs="Times New Roman"/>
          <w:sz w:val="28"/>
          <w:szCs w:val="28"/>
        </w:rPr>
        <w:t xml:space="preserve"> «</w:t>
      </w:r>
      <w:r w:rsidRPr="00CF506D">
        <w:rPr>
          <w:rFonts w:ascii="Times New Roman" w:hAnsi="Times New Roman" w:cs="Times New Roman"/>
          <w:sz w:val="28"/>
          <w:szCs w:val="28"/>
        </w:rPr>
        <w:t xml:space="preserve">Об утверждении Порядка санкционирования оплаты денежных обязательств получателей </w:t>
      </w:r>
      <w:r>
        <w:rPr>
          <w:rFonts w:ascii="Times New Roman" w:hAnsi="Times New Roman" w:cs="Times New Roman"/>
          <w:sz w:val="28"/>
          <w:szCs w:val="28"/>
        </w:rPr>
        <w:t>с</w:t>
      </w:r>
      <w:r w:rsidRPr="00CF506D">
        <w:rPr>
          <w:rFonts w:ascii="Times New Roman" w:hAnsi="Times New Roman" w:cs="Times New Roman"/>
          <w:sz w:val="28"/>
          <w:szCs w:val="28"/>
        </w:rPr>
        <w:t xml:space="preserve">редств  бюджета </w:t>
      </w:r>
      <w:proofErr w:type="spellStart"/>
      <w:r>
        <w:rPr>
          <w:rFonts w:ascii="Times New Roman" w:hAnsi="Times New Roman" w:cs="Times New Roman"/>
          <w:sz w:val="28"/>
          <w:szCs w:val="28"/>
        </w:rPr>
        <w:t>Баевского</w:t>
      </w:r>
      <w:proofErr w:type="spellEnd"/>
      <w:r w:rsidRPr="00CF506D">
        <w:rPr>
          <w:rFonts w:ascii="Times New Roman" w:hAnsi="Times New Roman" w:cs="Times New Roman"/>
          <w:sz w:val="28"/>
          <w:szCs w:val="28"/>
        </w:rPr>
        <w:t xml:space="preserve"> сельского поселения </w:t>
      </w:r>
      <w:proofErr w:type="spellStart"/>
      <w:r w:rsidRPr="00CF506D">
        <w:rPr>
          <w:rFonts w:ascii="Times New Roman" w:hAnsi="Times New Roman" w:cs="Times New Roman"/>
          <w:sz w:val="28"/>
          <w:szCs w:val="28"/>
        </w:rPr>
        <w:t>Ардатовского</w:t>
      </w:r>
      <w:proofErr w:type="spellEnd"/>
      <w:r w:rsidRPr="00CF506D">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бюджета  </w:t>
      </w:r>
      <w:proofErr w:type="spellStart"/>
      <w:r>
        <w:rPr>
          <w:rFonts w:ascii="Times New Roman" w:hAnsi="Times New Roman" w:cs="Times New Roman"/>
          <w:sz w:val="28"/>
          <w:szCs w:val="28"/>
        </w:rPr>
        <w:t>Баевского</w:t>
      </w:r>
      <w:proofErr w:type="spellEnd"/>
      <w:r w:rsidRPr="00CF506D">
        <w:rPr>
          <w:rFonts w:ascii="Times New Roman" w:hAnsi="Times New Roman" w:cs="Times New Roman"/>
          <w:sz w:val="28"/>
          <w:szCs w:val="28"/>
        </w:rPr>
        <w:t xml:space="preserve"> сельского поселения</w:t>
      </w:r>
      <w:r>
        <w:rPr>
          <w:rFonts w:ascii="Times New Roman" w:hAnsi="Times New Roman" w:cs="Times New Roman"/>
          <w:sz w:val="28"/>
          <w:szCs w:val="28"/>
        </w:rPr>
        <w:t xml:space="preserve"> </w:t>
      </w:r>
      <w:proofErr w:type="spellStart"/>
      <w:r w:rsidRPr="00CF506D">
        <w:rPr>
          <w:rFonts w:ascii="Times New Roman" w:hAnsi="Times New Roman" w:cs="Times New Roman"/>
          <w:sz w:val="28"/>
          <w:szCs w:val="28"/>
        </w:rPr>
        <w:t>Ардатовского</w:t>
      </w:r>
      <w:proofErr w:type="spellEnd"/>
      <w:r w:rsidRPr="00CF506D">
        <w:rPr>
          <w:rFonts w:ascii="Times New Roman" w:hAnsi="Times New Roman" w:cs="Times New Roman"/>
          <w:sz w:val="28"/>
          <w:szCs w:val="28"/>
        </w:rPr>
        <w:t xml:space="preserve"> муниципального района Республики Мордовия</w:t>
      </w:r>
      <w:r>
        <w:rPr>
          <w:rFonts w:ascii="Times New Roman" w:hAnsi="Times New Roman" w:cs="Times New Roman"/>
          <w:sz w:val="28"/>
          <w:szCs w:val="28"/>
        </w:rPr>
        <w:t xml:space="preserve"> от 17 августа 2018 г № 51 (с изменениями и дополнениями Постановление от 24.04.2019 г  № 30) </w:t>
      </w:r>
      <w:proofErr w:type="gramEnd"/>
    </w:p>
    <w:p w:rsidR="00FE4475" w:rsidRDefault="00FE4475" w:rsidP="00FE4475">
      <w:pPr>
        <w:autoSpaceDE w:val="0"/>
        <w:autoSpaceDN w:val="0"/>
        <w:adjustRightInd w:val="0"/>
        <w:spacing w:after="0" w:line="240" w:lineRule="auto"/>
        <w:ind w:firstLine="709"/>
        <w:jc w:val="both"/>
        <w:rPr>
          <w:rFonts w:ascii="Times New Roman" w:hAnsi="Times New Roman" w:cs="Times New Roman"/>
          <w:sz w:val="28"/>
          <w:szCs w:val="28"/>
        </w:rPr>
      </w:pPr>
    </w:p>
    <w:p w:rsidR="00FE4475" w:rsidRPr="00015073" w:rsidRDefault="00FE4475" w:rsidP="00FE4475">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Pr="00015073">
        <w:rPr>
          <w:rFonts w:ascii="Times New Roman" w:hAnsi="Times New Roman" w:cs="Times New Roman"/>
          <w:sz w:val="28"/>
          <w:szCs w:val="28"/>
        </w:rPr>
        <w:t>. Настоящий приказ вступает в силу со дня его подписания.</w:t>
      </w:r>
    </w:p>
    <w:p w:rsidR="00FE4475" w:rsidRPr="00015073" w:rsidRDefault="00FE4475" w:rsidP="00FE4475">
      <w:pPr>
        <w:autoSpaceDE w:val="0"/>
        <w:autoSpaceDN w:val="0"/>
        <w:adjustRightInd w:val="0"/>
        <w:spacing w:after="0" w:line="240" w:lineRule="auto"/>
        <w:jc w:val="both"/>
        <w:rPr>
          <w:rFonts w:ascii="Times New Roman" w:hAnsi="Times New Roman" w:cs="Times New Roman"/>
          <w:sz w:val="28"/>
          <w:szCs w:val="28"/>
        </w:rPr>
      </w:pPr>
    </w:p>
    <w:p w:rsidR="00FE4475" w:rsidRPr="00015073" w:rsidRDefault="00FE4475" w:rsidP="00FE4475">
      <w:pPr>
        <w:autoSpaceDE w:val="0"/>
        <w:autoSpaceDN w:val="0"/>
        <w:adjustRightInd w:val="0"/>
        <w:spacing w:after="0" w:line="240" w:lineRule="auto"/>
        <w:jc w:val="both"/>
        <w:rPr>
          <w:rFonts w:ascii="Times New Roman" w:hAnsi="Times New Roman" w:cs="Times New Roman"/>
          <w:sz w:val="28"/>
          <w:szCs w:val="28"/>
        </w:rPr>
      </w:pPr>
    </w:p>
    <w:p w:rsidR="00FE4475" w:rsidRDefault="00FE4475" w:rsidP="00FE4475">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Глава </w:t>
      </w:r>
      <w:r w:rsidRPr="00E22A45">
        <w:rPr>
          <w:rFonts w:ascii="Times New Roman" w:hAnsi="Times New Roman" w:cs="Times New Roman"/>
          <w:sz w:val="28"/>
          <w:szCs w:val="28"/>
        </w:rPr>
        <w:t xml:space="preserve">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w:t>
      </w:r>
    </w:p>
    <w:p w:rsidR="00FE4475" w:rsidRPr="00015073" w:rsidRDefault="00FE4475" w:rsidP="00FE4475">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сельского поселения:                                                         А.Н. </w:t>
      </w:r>
      <w:proofErr w:type="spellStart"/>
      <w:r>
        <w:rPr>
          <w:rFonts w:ascii="Times New Roman" w:hAnsi="Times New Roman" w:cs="Times New Roman"/>
          <w:sz w:val="28"/>
          <w:szCs w:val="28"/>
        </w:rPr>
        <w:t>Марочкин</w:t>
      </w:r>
      <w:proofErr w:type="spellEnd"/>
      <w:r>
        <w:rPr>
          <w:rFonts w:ascii="Times New Roman" w:hAnsi="Times New Roman" w:cs="Times New Roman"/>
          <w:sz w:val="28"/>
          <w:szCs w:val="28"/>
        </w:rPr>
        <w:t xml:space="preserve">                                                                          </w:t>
      </w:r>
    </w:p>
    <w:p w:rsidR="00FE4475" w:rsidRPr="00015073" w:rsidRDefault="00FE4475" w:rsidP="00FE4475">
      <w:pPr>
        <w:autoSpaceDE w:val="0"/>
        <w:autoSpaceDN w:val="0"/>
        <w:adjustRightInd w:val="0"/>
        <w:spacing w:after="0" w:line="240" w:lineRule="auto"/>
        <w:jc w:val="both"/>
        <w:rPr>
          <w:rFonts w:ascii="Times New Roman" w:hAnsi="Times New Roman" w:cs="Times New Roman"/>
          <w:sz w:val="28"/>
          <w:szCs w:val="28"/>
        </w:rPr>
      </w:pPr>
    </w:p>
    <w:p w:rsidR="00FE4475" w:rsidRDefault="00FE4475" w:rsidP="00FE4475">
      <w:pPr>
        <w:widowControl w:val="0"/>
        <w:autoSpaceDE w:val="0"/>
        <w:autoSpaceDN w:val="0"/>
        <w:adjustRightInd w:val="0"/>
        <w:spacing w:after="0" w:line="240" w:lineRule="auto"/>
        <w:jc w:val="right"/>
        <w:rPr>
          <w:rFonts w:ascii="Times New Roman" w:hAnsi="Times New Roman" w:cs="Times New Roman"/>
          <w:sz w:val="28"/>
          <w:szCs w:val="28"/>
        </w:rPr>
      </w:pPr>
    </w:p>
    <w:p w:rsidR="00FE4475" w:rsidRDefault="00FE4475" w:rsidP="00FE4475">
      <w:pPr>
        <w:widowControl w:val="0"/>
        <w:autoSpaceDE w:val="0"/>
        <w:autoSpaceDN w:val="0"/>
        <w:adjustRightInd w:val="0"/>
        <w:spacing w:after="0" w:line="240" w:lineRule="auto"/>
        <w:jc w:val="right"/>
        <w:rPr>
          <w:rFonts w:ascii="Times New Roman" w:hAnsi="Times New Roman" w:cs="Times New Roman"/>
          <w:sz w:val="28"/>
          <w:szCs w:val="28"/>
        </w:rPr>
      </w:pPr>
    </w:p>
    <w:p w:rsidR="00F4495B" w:rsidRDefault="00F4495B" w:rsidP="00FE4475">
      <w:pPr>
        <w:widowControl w:val="0"/>
        <w:autoSpaceDE w:val="0"/>
        <w:autoSpaceDN w:val="0"/>
        <w:adjustRightInd w:val="0"/>
        <w:spacing w:after="0" w:line="240" w:lineRule="auto"/>
        <w:jc w:val="right"/>
        <w:rPr>
          <w:rFonts w:ascii="Times New Roman" w:hAnsi="Times New Roman" w:cs="Times New Roman"/>
          <w:sz w:val="28"/>
          <w:szCs w:val="28"/>
        </w:rPr>
      </w:pPr>
    </w:p>
    <w:p w:rsidR="00FE4475" w:rsidRPr="00D83710" w:rsidRDefault="00FE4475" w:rsidP="00FE4475">
      <w:pPr>
        <w:widowControl w:val="0"/>
        <w:autoSpaceDE w:val="0"/>
        <w:autoSpaceDN w:val="0"/>
        <w:adjustRightInd w:val="0"/>
        <w:spacing w:after="0" w:line="240" w:lineRule="auto"/>
        <w:jc w:val="right"/>
        <w:rPr>
          <w:rFonts w:ascii="Times New Roman" w:hAnsi="Times New Roman" w:cs="Times New Roman"/>
          <w:sz w:val="28"/>
          <w:szCs w:val="28"/>
        </w:rPr>
      </w:pPr>
      <w:r w:rsidRPr="00D83710">
        <w:rPr>
          <w:rFonts w:ascii="Times New Roman" w:hAnsi="Times New Roman" w:cs="Times New Roman"/>
          <w:sz w:val="28"/>
          <w:szCs w:val="28"/>
        </w:rPr>
        <w:lastRenderedPageBreak/>
        <w:t>Утвержден</w:t>
      </w:r>
    </w:p>
    <w:p w:rsidR="00FE4475" w:rsidRPr="00D83710" w:rsidRDefault="00FE4475" w:rsidP="00FE4475">
      <w:pPr>
        <w:widowControl w:val="0"/>
        <w:autoSpaceDE w:val="0"/>
        <w:autoSpaceDN w:val="0"/>
        <w:adjustRightInd w:val="0"/>
        <w:spacing w:after="0" w:line="240" w:lineRule="auto"/>
        <w:jc w:val="right"/>
        <w:rPr>
          <w:rFonts w:ascii="Times New Roman" w:hAnsi="Times New Roman" w:cs="Times New Roman"/>
          <w:sz w:val="28"/>
          <w:szCs w:val="28"/>
        </w:rPr>
      </w:pPr>
      <w:r w:rsidRPr="00D83710">
        <w:rPr>
          <w:rFonts w:ascii="Times New Roman" w:hAnsi="Times New Roman" w:cs="Times New Roman"/>
          <w:sz w:val="28"/>
          <w:szCs w:val="28"/>
        </w:rPr>
        <w:t>постановлением Администрации</w:t>
      </w:r>
    </w:p>
    <w:p w:rsidR="00FE4475" w:rsidRPr="00D83710" w:rsidRDefault="00FE4475" w:rsidP="00FE4475">
      <w:pPr>
        <w:widowControl w:val="0"/>
        <w:autoSpaceDE w:val="0"/>
        <w:autoSpaceDN w:val="0"/>
        <w:adjustRightInd w:val="0"/>
        <w:spacing w:after="0" w:line="240" w:lineRule="auto"/>
        <w:jc w:val="right"/>
        <w:rPr>
          <w:rFonts w:ascii="Times New Roman" w:hAnsi="Times New Roman" w:cs="Times New Roman"/>
          <w:sz w:val="28"/>
          <w:szCs w:val="28"/>
        </w:rPr>
      </w:pP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  </w:t>
      </w:r>
    </w:p>
    <w:p w:rsidR="00FE4475" w:rsidRPr="00D83710" w:rsidRDefault="00FE4475" w:rsidP="00FE4475">
      <w:pPr>
        <w:widowControl w:val="0"/>
        <w:autoSpaceDE w:val="0"/>
        <w:autoSpaceDN w:val="0"/>
        <w:adjustRightInd w:val="0"/>
        <w:spacing w:after="0" w:line="240" w:lineRule="auto"/>
        <w:jc w:val="right"/>
        <w:rPr>
          <w:rFonts w:ascii="Times New Roman" w:hAnsi="Times New Roman" w:cs="Times New Roman"/>
          <w:sz w:val="28"/>
          <w:szCs w:val="28"/>
        </w:rPr>
      </w:pPr>
      <w:proofErr w:type="spellStart"/>
      <w:r w:rsidRPr="00D83710">
        <w:rPr>
          <w:rFonts w:ascii="Times New Roman" w:hAnsi="Times New Roman" w:cs="Times New Roman"/>
          <w:sz w:val="28"/>
          <w:szCs w:val="28"/>
        </w:rPr>
        <w:t>Ардатовского</w:t>
      </w:r>
      <w:proofErr w:type="spellEnd"/>
      <w:r w:rsidRPr="00D83710">
        <w:rPr>
          <w:rFonts w:ascii="Times New Roman" w:hAnsi="Times New Roman" w:cs="Times New Roman"/>
          <w:sz w:val="28"/>
          <w:szCs w:val="28"/>
        </w:rPr>
        <w:t xml:space="preserve"> муниципального района </w:t>
      </w:r>
    </w:p>
    <w:p w:rsidR="00FE4475" w:rsidRPr="00D83710" w:rsidRDefault="00FE4475" w:rsidP="00FE4475">
      <w:pPr>
        <w:widowControl w:val="0"/>
        <w:autoSpaceDE w:val="0"/>
        <w:autoSpaceDN w:val="0"/>
        <w:adjustRightInd w:val="0"/>
        <w:spacing w:after="0" w:line="240" w:lineRule="auto"/>
        <w:jc w:val="right"/>
        <w:rPr>
          <w:rFonts w:ascii="Times New Roman" w:hAnsi="Times New Roman" w:cs="Times New Roman"/>
          <w:sz w:val="28"/>
          <w:szCs w:val="28"/>
        </w:rPr>
      </w:pPr>
      <w:r w:rsidRPr="00D83710">
        <w:rPr>
          <w:rFonts w:ascii="Times New Roman" w:hAnsi="Times New Roman" w:cs="Times New Roman"/>
          <w:sz w:val="28"/>
          <w:szCs w:val="28"/>
        </w:rPr>
        <w:t>Республики Мордовия</w:t>
      </w:r>
    </w:p>
    <w:p w:rsidR="00FE4475" w:rsidRPr="00D83710" w:rsidRDefault="00FE4475" w:rsidP="00FE4475">
      <w:pPr>
        <w:widowControl w:val="0"/>
        <w:autoSpaceDE w:val="0"/>
        <w:autoSpaceDN w:val="0"/>
        <w:adjustRightInd w:val="0"/>
        <w:spacing w:after="0" w:line="240" w:lineRule="auto"/>
        <w:jc w:val="right"/>
        <w:rPr>
          <w:rFonts w:ascii="Times New Roman" w:hAnsi="Times New Roman" w:cs="Times New Roman"/>
          <w:sz w:val="28"/>
          <w:szCs w:val="28"/>
        </w:rPr>
      </w:pPr>
      <w:r w:rsidRPr="00D83710">
        <w:rPr>
          <w:rFonts w:ascii="Times New Roman" w:hAnsi="Times New Roman" w:cs="Times New Roman"/>
          <w:sz w:val="28"/>
          <w:szCs w:val="28"/>
        </w:rPr>
        <w:t xml:space="preserve">от </w:t>
      </w:r>
      <w:r w:rsidR="00F4495B">
        <w:rPr>
          <w:rFonts w:ascii="Times New Roman" w:hAnsi="Times New Roman" w:cs="Times New Roman"/>
          <w:sz w:val="28"/>
          <w:szCs w:val="28"/>
        </w:rPr>
        <w:t>21</w:t>
      </w:r>
      <w:r w:rsidRPr="00D83710">
        <w:rPr>
          <w:rFonts w:ascii="Times New Roman" w:hAnsi="Times New Roman" w:cs="Times New Roman"/>
          <w:sz w:val="28"/>
          <w:szCs w:val="28"/>
        </w:rPr>
        <w:t>декабря 2021 г. N</w:t>
      </w:r>
      <w:r w:rsidR="00F4495B">
        <w:rPr>
          <w:rFonts w:ascii="Times New Roman" w:hAnsi="Times New Roman" w:cs="Times New Roman"/>
          <w:sz w:val="28"/>
          <w:szCs w:val="28"/>
        </w:rPr>
        <w:t xml:space="preserve"> 6</w:t>
      </w:r>
      <w:r w:rsidR="009A37A4">
        <w:rPr>
          <w:rFonts w:ascii="Times New Roman" w:hAnsi="Times New Roman" w:cs="Times New Roman"/>
          <w:sz w:val="28"/>
          <w:szCs w:val="28"/>
        </w:rPr>
        <w:t>2</w:t>
      </w:r>
      <w:bookmarkStart w:id="0" w:name="_GoBack"/>
      <w:bookmarkEnd w:id="0"/>
    </w:p>
    <w:p w:rsidR="00FE4475" w:rsidRPr="00D83710" w:rsidRDefault="00FE4475" w:rsidP="00FE4475">
      <w:pPr>
        <w:autoSpaceDE w:val="0"/>
        <w:autoSpaceDN w:val="0"/>
        <w:adjustRightInd w:val="0"/>
        <w:spacing w:after="0" w:line="240" w:lineRule="auto"/>
        <w:jc w:val="center"/>
        <w:outlineLvl w:val="1"/>
        <w:rPr>
          <w:rFonts w:ascii="Times New Roman" w:hAnsi="Times New Roman" w:cs="Times New Roman"/>
          <w:sz w:val="28"/>
          <w:szCs w:val="28"/>
        </w:rPr>
      </w:pPr>
      <w:bookmarkStart w:id="1" w:name="Par30"/>
      <w:bookmarkEnd w:id="1"/>
    </w:p>
    <w:p w:rsidR="00FE4475" w:rsidRPr="00D83710" w:rsidRDefault="00FE4475" w:rsidP="00FE4475">
      <w:pPr>
        <w:autoSpaceDE w:val="0"/>
        <w:autoSpaceDN w:val="0"/>
        <w:adjustRightInd w:val="0"/>
        <w:spacing w:after="0" w:line="240" w:lineRule="auto"/>
        <w:jc w:val="center"/>
        <w:outlineLvl w:val="1"/>
        <w:rPr>
          <w:rFonts w:ascii="Times New Roman" w:hAnsi="Times New Roman" w:cs="Times New Roman"/>
          <w:b/>
          <w:sz w:val="28"/>
          <w:szCs w:val="28"/>
        </w:rPr>
      </w:pPr>
      <w:r w:rsidRPr="00D83710">
        <w:rPr>
          <w:rFonts w:ascii="Times New Roman" w:hAnsi="Times New Roman" w:cs="Times New Roman"/>
          <w:b/>
          <w:sz w:val="28"/>
          <w:szCs w:val="28"/>
        </w:rPr>
        <w:t>Порядок</w:t>
      </w:r>
    </w:p>
    <w:p w:rsidR="00FE4475" w:rsidRPr="00D83710" w:rsidRDefault="00FE4475" w:rsidP="00FE4475">
      <w:pPr>
        <w:autoSpaceDE w:val="0"/>
        <w:autoSpaceDN w:val="0"/>
        <w:adjustRightInd w:val="0"/>
        <w:spacing w:after="0" w:line="240" w:lineRule="auto"/>
        <w:jc w:val="center"/>
        <w:outlineLvl w:val="1"/>
        <w:rPr>
          <w:rFonts w:ascii="Times New Roman" w:hAnsi="Times New Roman" w:cs="Times New Roman"/>
          <w:b/>
          <w:sz w:val="28"/>
          <w:szCs w:val="28"/>
        </w:rPr>
      </w:pPr>
      <w:r w:rsidRPr="00D83710">
        <w:rPr>
          <w:rFonts w:ascii="Times New Roman" w:hAnsi="Times New Roman" w:cs="Times New Roman"/>
          <w:b/>
          <w:sz w:val="28"/>
          <w:szCs w:val="28"/>
        </w:rPr>
        <w:t xml:space="preserve">санкционирования </w:t>
      </w:r>
      <w:proofErr w:type="gramStart"/>
      <w:r w:rsidRPr="00D83710">
        <w:rPr>
          <w:rFonts w:ascii="Times New Roman" w:hAnsi="Times New Roman" w:cs="Times New Roman"/>
          <w:b/>
          <w:sz w:val="28"/>
          <w:szCs w:val="28"/>
        </w:rPr>
        <w:t>оплаты денежных обязательств получателей средств бюджета</w:t>
      </w:r>
      <w:proofErr w:type="gramEnd"/>
      <w:r w:rsidRPr="00D83710">
        <w:rPr>
          <w:rFonts w:ascii="Times New Roman" w:hAnsi="Times New Roman" w:cs="Times New Roman"/>
          <w:b/>
          <w:sz w:val="28"/>
          <w:szCs w:val="28"/>
        </w:rPr>
        <w:t xml:space="preserve"> </w:t>
      </w:r>
      <w:proofErr w:type="spellStart"/>
      <w:r>
        <w:rPr>
          <w:rFonts w:ascii="Times New Roman" w:hAnsi="Times New Roman" w:cs="Times New Roman"/>
          <w:b/>
          <w:sz w:val="28"/>
          <w:szCs w:val="28"/>
        </w:rPr>
        <w:t>Баевского</w:t>
      </w:r>
      <w:proofErr w:type="spellEnd"/>
      <w:r>
        <w:rPr>
          <w:rFonts w:ascii="Times New Roman" w:hAnsi="Times New Roman" w:cs="Times New Roman"/>
          <w:b/>
          <w:sz w:val="28"/>
          <w:szCs w:val="28"/>
        </w:rPr>
        <w:t xml:space="preserve"> </w:t>
      </w:r>
      <w:r w:rsidRPr="00D83710">
        <w:rPr>
          <w:rFonts w:ascii="Times New Roman" w:hAnsi="Times New Roman" w:cs="Times New Roman"/>
          <w:b/>
          <w:sz w:val="28"/>
          <w:szCs w:val="28"/>
        </w:rPr>
        <w:t xml:space="preserve">сельского поселения </w:t>
      </w:r>
      <w:proofErr w:type="spellStart"/>
      <w:r w:rsidRPr="00D83710">
        <w:rPr>
          <w:rFonts w:ascii="Times New Roman" w:hAnsi="Times New Roman" w:cs="Times New Roman"/>
          <w:b/>
          <w:sz w:val="28"/>
          <w:szCs w:val="28"/>
        </w:rPr>
        <w:t>Ардатовского</w:t>
      </w:r>
      <w:proofErr w:type="spellEnd"/>
      <w:r w:rsidRPr="00D83710">
        <w:rPr>
          <w:rFonts w:ascii="Times New Roman" w:hAnsi="Times New Roman" w:cs="Times New Roman"/>
          <w:b/>
          <w:sz w:val="28"/>
          <w:szCs w:val="28"/>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Pr>
          <w:rFonts w:ascii="Times New Roman" w:hAnsi="Times New Roman" w:cs="Times New Roman"/>
          <w:b/>
          <w:sz w:val="28"/>
          <w:szCs w:val="28"/>
        </w:rPr>
        <w:t>Баевского</w:t>
      </w:r>
      <w:proofErr w:type="spellEnd"/>
      <w:r w:rsidRPr="00D83710">
        <w:rPr>
          <w:rFonts w:ascii="Times New Roman" w:hAnsi="Times New Roman" w:cs="Times New Roman"/>
          <w:b/>
          <w:sz w:val="28"/>
          <w:szCs w:val="28"/>
        </w:rPr>
        <w:t xml:space="preserve"> сельского поселения </w:t>
      </w:r>
      <w:proofErr w:type="spellStart"/>
      <w:r w:rsidRPr="00D83710">
        <w:rPr>
          <w:rFonts w:ascii="Times New Roman" w:hAnsi="Times New Roman" w:cs="Times New Roman"/>
          <w:b/>
          <w:sz w:val="28"/>
          <w:szCs w:val="28"/>
        </w:rPr>
        <w:t>Ардатовского</w:t>
      </w:r>
      <w:proofErr w:type="spellEnd"/>
      <w:r w:rsidRPr="00D83710">
        <w:rPr>
          <w:rFonts w:ascii="Times New Roman" w:hAnsi="Times New Roman" w:cs="Times New Roman"/>
          <w:b/>
          <w:sz w:val="28"/>
          <w:szCs w:val="28"/>
        </w:rPr>
        <w:t xml:space="preserve"> муниципального района Республики Мордовия</w:t>
      </w:r>
    </w:p>
    <w:p w:rsidR="00FE4475" w:rsidRPr="00D83710" w:rsidRDefault="00FE4475" w:rsidP="00FE4475">
      <w:pPr>
        <w:autoSpaceDE w:val="0"/>
        <w:autoSpaceDN w:val="0"/>
        <w:adjustRightInd w:val="0"/>
        <w:spacing w:after="0" w:line="240" w:lineRule="auto"/>
        <w:jc w:val="center"/>
        <w:outlineLvl w:val="1"/>
        <w:rPr>
          <w:rFonts w:ascii="Times New Roman" w:hAnsi="Times New Roman" w:cs="Times New Roman"/>
          <w:sz w:val="28"/>
          <w:szCs w:val="28"/>
        </w:rPr>
      </w:pPr>
    </w:p>
    <w:p w:rsidR="00FE4475" w:rsidRPr="00D83710" w:rsidRDefault="00FE4475" w:rsidP="00FE4475">
      <w:pPr>
        <w:autoSpaceDE w:val="0"/>
        <w:autoSpaceDN w:val="0"/>
        <w:adjustRightInd w:val="0"/>
        <w:spacing w:after="0" w:line="240" w:lineRule="auto"/>
        <w:jc w:val="center"/>
        <w:outlineLvl w:val="1"/>
        <w:rPr>
          <w:rFonts w:ascii="Times New Roman" w:hAnsi="Times New Roman" w:cs="Times New Roman"/>
          <w:sz w:val="28"/>
          <w:szCs w:val="28"/>
        </w:rPr>
      </w:pP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r w:rsidRPr="00D83710">
        <w:rPr>
          <w:rFonts w:ascii="Times New Roman" w:hAnsi="Times New Roman" w:cs="Times New Roman"/>
          <w:sz w:val="28"/>
          <w:szCs w:val="28"/>
        </w:rPr>
        <w:t xml:space="preserve">1. </w:t>
      </w:r>
      <w:proofErr w:type="gramStart"/>
      <w:r w:rsidRPr="00D83710">
        <w:rPr>
          <w:rFonts w:ascii="Times New Roman" w:hAnsi="Times New Roman" w:cs="Times New Roman"/>
          <w:sz w:val="28"/>
          <w:szCs w:val="28"/>
        </w:rPr>
        <w:t xml:space="preserve">Настоящий Порядок устанавливает порядок санкционирования территориальными органами Федерального казначейства (далее - орган Федерального казначейства) оплаты за счет бюджета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 </w:t>
      </w:r>
      <w:proofErr w:type="spellStart"/>
      <w:r w:rsidRPr="00D83710">
        <w:rPr>
          <w:rFonts w:ascii="Times New Roman" w:hAnsi="Times New Roman" w:cs="Times New Roman"/>
          <w:sz w:val="28"/>
          <w:szCs w:val="28"/>
        </w:rPr>
        <w:t>Ардатовского</w:t>
      </w:r>
      <w:proofErr w:type="spellEnd"/>
      <w:r w:rsidRPr="00D83710">
        <w:rPr>
          <w:rFonts w:ascii="Times New Roman" w:hAnsi="Times New Roman" w:cs="Times New Roman"/>
          <w:sz w:val="28"/>
          <w:szCs w:val="28"/>
        </w:rPr>
        <w:t xml:space="preserve"> муниципального района Республики Мордовия (далее - бюджет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 денежных обязательств получателей средств </w:t>
      </w:r>
      <w:r>
        <w:rPr>
          <w:rFonts w:ascii="Times New Roman" w:hAnsi="Times New Roman" w:cs="Times New Roman"/>
          <w:sz w:val="28"/>
          <w:szCs w:val="28"/>
        </w:rPr>
        <w:t>бюджета</w:t>
      </w:r>
      <w:r w:rsidRPr="00E22A45">
        <w:rPr>
          <w:rFonts w:ascii="Times New Roman" w:hAnsi="Times New Roman" w:cs="Times New Roman"/>
          <w:sz w:val="28"/>
          <w:szCs w:val="28"/>
        </w:rPr>
        <w:t xml:space="preserve">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w:t>
      </w:r>
      <w:proofErr w:type="gramEnd"/>
    </w:p>
    <w:p w:rsidR="00FE4475" w:rsidRPr="00D83710" w:rsidRDefault="00FE4475" w:rsidP="00FE4475">
      <w:pPr>
        <w:autoSpaceDE w:val="0"/>
        <w:autoSpaceDN w:val="0"/>
        <w:adjustRightInd w:val="0"/>
        <w:spacing w:after="0" w:line="240" w:lineRule="auto"/>
        <w:ind w:firstLine="709"/>
        <w:jc w:val="both"/>
        <w:outlineLvl w:val="1"/>
        <w:rPr>
          <w:rFonts w:ascii="Times New Roman" w:hAnsi="Times New Roman" w:cs="Times New Roman"/>
          <w:sz w:val="28"/>
          <w:szCs w:val="28"/>
        </w:rPr>
      </w:pPr>
      <w:r w:rsidRPr="00D83710">
        <w:rPr>
          <w:rFonts w:ascii="Times New Roman" w:hAnsi="Times New Roman" w:cs="Times New Roman"/>
          <w:sz w:val="28"/>
          <w:szCs w:val="28"/>
        </w:rPr>
        <w:t xml:space="preserve">2. </w:t>
      </w:r>
      <w:proofErr w:type="gramStart"/>
      <w:r w:rsidRPr="00D83710">
        <w:rPr>
          <w:rFonts w:ascii="Times New Roman" w:hAnsi="Times New Roman" w:cs="Times New Roman"/>
          <w:sz w:val="28"/>
          <w:szCs w:val="28"/>
        </w:rPr>
        <w:t xml:space="preserve">Для оплаты денежных обязательств получатель средств бюджета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 (администратор источников финансирования дефицита бюджета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 представляет в орган Федерального казначейства по месту обслуживания лицевого счета получателя бюджетных средств (администратора источников финансирования дефицита бюджета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 лицевого счета для учета операций по переданным полномочиям получателя бюджетных средств (далее - соответствующий лицевой счет) распоряжение о совершении казначейского платежа в</w:t>
      </w:r>
      <w:proofErr w:type="gramEnd"/>
      <w:r w:rsidRPr="00D83710">
        <w:rPr>
          <w:rFonts w:ascii="Times New Roman" w:hAnsi="Times New Roman" w:cs="Times New Roman"/>
          <w:sz w:val="28"/>
          <w:szCs w:val="28"/>
        </w:rPr>
        <w:t xml:space="preserve"> </w:t>
      </w:r>
      <w:proofErr w:type="gramStart"/>
      <w:r w:rsidRPr="00D83710">
        <w:rPr>
          <w:rFonts w:ascii="Times New Roman" w:hAnsi="Times New Roman" w:cs="Times New Roman"/>
          <w:sz w:val="28"/>
          <w:szCs w:val="28"/>
        </w:rPr>
        <w:t>соответствии</w:t>
      </w:r>
      <w:proofErr w:type="gramEnd"/>
      <w:r w:rsidRPr="00D83710">
        <w:rPr>
          <w:rFonts w:ascii="Times New Roman" w:hAnsi="Times New Roman" w:cs="Times New Roman"/>
          <w:sz w:val="28"/>
          <w:szCs w:val="28"/>
        </w:rPr>
        <w:t xml:space="preserve"> с порядком казначейского обслуживания, установленным Федеральным казначейством (далее - Распоряжение, порядок казначейского обслуживания).</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r w:rsidRPr="00D83710">
        <w:rPr>
          <w:rFonts w:ascii="Times New Roman" w:hAnsi="Times New Roman" w:cs="Times New Roman"/>
          <w:sz w:val="28"/>
          <w:szCs w:val="28"/>
        </w:rPr>
        <w:t>3. Орган Федерального казначейства проверяет Распоряжение на наличие в нем реквизитов и показателей, предусмотренных пунктом 4 настоящего Порядка (с учетом положений пункта 5 настоящего Порядка), на соответствие требованиям, установленным пунктами 6, 7, 9 и 10 настоящего Порядка, а также наличие документов, предусмотренных пунктами 7 и 8  настоящего Порядка:</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r w:rsidRPr="00D83710">
        <w:rPr>
          <w:rFonts w:ascii="Times New Roman" w:hAnsi="Times New Roman" w:cs="Times New Roman"/>
          <w:sz w:val="28"/>
          <w:szCs w:val="28"/>
        </w:rPr>
        <w:t xml:space="preserve">не позднее рабочего дня, следующего за днем представления получателем средств бюджета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 (администратором источников финансирования дефицита бюджета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 Распоряжения в орган Федерального казначейства;</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r w:rsidRPr="00D83710">
        <w:rPr>
          <w:rFonts w:ascii="Times New Roman" w:hAnsi="Times New Roman" w:cs="Times New Roman"/>
          <w:sz w:val="28"/>
          <w:szCs w:val="28"/>
        </w:rPr>
        <w:t xml:space="preserve">не позднее четвертого рабочего дня, следующего за днем представления получателем средств федерального бюджета Распоряжения в орган Федерального </w:t>
      </w:r>
      <w:r w:rsidRPr="00D83710">
        <w:rPr>
          <w:rFonts w:ascii="Times New Roman" w:hAnsi="Times New Roman" w:cs="Times New Roman"/>
          <w:sz w:val="28"/>
          <w:szCs w:val="28"/>
        </w:rPr>
        <w:lastRenderedPageBreak/>
        <w:t>казначейства, в случаях, установленных частью второй пункта 6 настоящего Порядка.</w:t>
      </w:r>
    </w:p>
    <w:p w:rsidR="00FE4475" w:rsidRPr="00D83710" w:rsidRDefault="00FE4475" w:rsidP="00FE4475">
      <w:pPr>
        <w:autoSpaceDE w:val="0"/>
        <w:autoSpaceDN w:val="0"/>
        <w:adjustRightInd w:val="0"/>
        <w:spacing w:after="0" w:line="240" w:lineRule="auto"/>
        <w:ind w:firstLine="709"/>
        <w:jc w:val="both"/>
        <w:outlineLvl w:val="1"/>
        <w:rPr>
          <w:rFonts w:ascii="Times New Roman" w:hAnsi="Times New Roman" w:cs="Times New Roman"/>
          <w:sz w:val="28"/>
          <w:szCs w:val="28"/>
        </w:rPr>
      </w:pPr>
      <w:r w:rsidRPr="00D83710">
        <w:rPr>
          <w:rFonts w:ascii="Times New Roman" w:hAnsi="Times New Roman" w:cs="Times New Roman"/>
          <w:sz w:val="28"/>
          <w:szCs w:val="28"/>
        </w:rPr>
        <w:t>4. Распоряжение проверяется на наличие в нем следующих реквизитов и показателей:</w:t>
      </w:r>
    </w:p>
    <w:p w:rsidR="00FE4475" w:rsidRPr="00D83710" w:rsidRDefault="00FE4475" w:rsidP="00FE4475">
      <w:pPr>
        <w:autoSpaceDE w:val="0"/>
        <w:autoSpaceDN w:val="0"/>
        <w:adjustRightInd w:val="0"/>
        <w:spacing w:after="0" w:line="240" w:lineRule="auto"/>
        <w:ind w:firstLine="709"/>
        <w:jc w:val="both"/>
        <w:outlineLvl w:val="1"/>
        <w:rPr>
          <w:rFonts w:ascii="Times New Roman" w:hAnsi="Times New Roman" w:cs="Times New Roman"/>
          <w:sz w:val="28"/>
          <w:szCs w:val="28"/>
        </w:rPr>
      </w:pPr>
      <w:proofErr w:type="gramStart"/>
      <w:r w:rsidRPr="00D83710">
        <w:rPr>
          <w:rFonts w:ascii="Times New Roman" w:hAnsi="Times New Roman" w:cs="Times New Roman"/>
          <w:sz w:val="28"/>
          <w:szCs w:val="28"/>
        </w:rPr>
        <w:t xml:space="preserve">1) подписей, соответствующих имеющимся образцам, представленным получателем средств бюджета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 (администратором источников финансирования дефицита бюджета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 для открытия соответствующего лицевого счета в порядке, установленным Федеральным казначейством</w:t>
      </w:r>
      <w:r>
        <w:rPr>
          <w:rFonts w:ascii="Times New Roman" w:hAnsi="Times New Roman" w:cs="Times New Roman"/>
          <w:sz w:val="28"/>
          <w:szCs w:val="28"/>
        </w:rPr>
        <w:t>;</w:t>
      </w:r>
      <w:proofErr w:type="gramEnd"/>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r w:rsidRPr="00D83710">
        <w:rPr>
          <w:rFonts w:ascii="Times New Roman" w:hAnsi="Times New Roman" w:cs="Times New Roman"/>
          <w:sz w:val="28"/>
          <w:szCs w:val="28"/>
        </w:rPr>
        <w:t xml:space="preserve">2) уникального кода получателя средств бюджета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устанавливается Министерством финансов Российской Федерации  (далее - код участника бюджетного процесса по Сводному реестру), и номера соответствующего лицевого счета;</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r w:rsidRPr="00D83710">
        <w:rPr>
          <w:rFonts w:ascii="Times New Roman" w:hAnsi="Times New Roman" w:cs="Times New Roman"/>
          <w:sz w:val="28"/>
          <w:szCs w:val="28"/>
        </w:rPr>
        <w:t xml:space="preserve">3) кодов классификации расходов бюджета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 (классификации источников финансирования дефицитов бюджета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 по которым необходимо произвести перечисление, а также текстового назначения платежа;</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D83710">
        <w:rPr>
          <w:rFonts w:ascii="Times New Roman" w:hAnsi="Times New Roman" w:cs="Times New Roman"/>
          <w:sz w:val="28"/>
          <w:szCs w:val="28"/>
        </w:rPr>
        <w:t>4) суммы перечисления и кода валюты в соответствии с Общероссийским классификатором валют, в которой он должен быть произведен;</w:t>
      </w:r>
      <w:proofErr w:type="gramEnd"/>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r w:rsidRPr="00D83710">
        <w:rPr>
          <w:rFonts w:ascii="Times New Roman" w:hAnsi="Times New Roman" w:cs="Times New Roman"/>
          <w:sz w:val="28"/>
          <w:szCs w:val="28"/>
        </w:rPr>
        <w:t>5) суммы перечисления в валюте Российской Федерации, в рублевом эквиваленте, исчисленном на дату оформления Распоряжения;</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r w:rsidRPr="00D83710">
        <w:rPr>
          <w:rFonts w:ascii="Times New Roman" w:hAnsi="Times New Roman" w:cs="Times New Roman"/>
          <w:sz w:val="28"/>
          <w:szCs w:val="28"/>
        </w:rPr>
        <w:t>6) вида средств;</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r w:rsidRPr="00D83710">
        <w:rPr>
          <w:rFonts w:ascii="Times New Roman" w:hAnsi="Times New Roman" w:cs="Times New Roman"/>
          <w:sz w:val="28"/>
          <w:szCs w:val="28"/>
        </w:rPr>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сре</w:t>
      </w:r>
      <w:proofErr w:type="gramStart"/>
      <w:r w:rsidRPr="00D83710">
        <w:rPr>
          <w:rFonts w:ascii="Times New Roman" w:hAnsi="Times New Roman" w:cs="Times New Roman"/>
          <w:sz w:val="28"/>
          <w:szCs w:val="28"/>
        </w:rPr>
        <w:t>дств в Р</w:t>
      </w:r>
      <w:proofErr w:type="gramEnd"/>
      <w:r w:rsidRPr="00D83710">
        <w:rPr>
          <w:rFonts w:ascii="Times New Roman" w:hAnsi="Times New Roman" w:cs="Times New Roman"/>
          <w:sz w:val="28"/>
          <w:szCs w:val="28"/>
        </w:rPr>
        <w:t>аспоряжении;</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r w:rsidRPr="00D83710">
        <w:rPr>
          <w:rFonts w:ascii="Times New Roman" w:hAnsi="Times New Roman" w:cs="Times New Roman"/>
          <w:sz w:val="28"/>
          <w:szCs w:val="28"/>
        </w:rPr>
        <w:t xml:space="preserve">8) номера учтенного в органе Федерального казначейства бюджетного обязательства и номера денежного обязательства получателя средств бюджета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 (при наличии);</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r w:rsidRPr="00D83710">
        <w:rPr>
          <w:rFonts w:ascii="Times New Roman" w:hAnsi="Times New Roman" w:cs="Times New Roman"/>
          <w:sz w:val="28"/>
          <w:szCs w:val="28"/>
        </w:rPr>
        <w:t>9) номера и серии чека;</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r w:rsidRPr="00D83710">
        <w:rPr>
          <w:rFonts w:ascii="Times New Roman" w:hAnsi="Times New Roman" w:cs="Times New Roman"/>
          <w:sz w:val="28"/>
          <w:szCs w:val="28"/>
        </w:rPr>
        <w:t>10) срока действия чека;</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r w:rsidRPr="00D83710">
        <w:rPr>
          <w:rFonts w:ascii="Times New Roman" w:hAnsi="Times New Roman" w:cs="Times New Roman"/>
          <w:sz w:val="28"/>
          <w:szCs w:val="28"/>
        </w:rPr>
        <w:t>11) фамилии, имени и отчества получателя средств по чеку;</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r w:rsidRPr="00D83710">
        <w:rPr>
          <w:rFonts w:ascii="Times New Roman" w:hAnsi="Times New Roman" w:cs="Times New Roman"/>
          <w:sz w:val="28"/>
          <w:szCs w:val="28"/>
        </w:rPr>
        <w:t>12) данных документов, удостоверяющих личность получателя средств по чеку;</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r w:rsidRPr="00D83710">
        <w:rPr>
          <w:rFonts w:ascii="Times New Roman" w:hAnsi="Times New Roman" w:cs="Times New Roman"/>
          <w:sz w:val="28"/>
          <w:szCs w:val="28"/>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roofErr w:type="gramStart"/>
      <w:r w:rsidRPr="00D83710">
        <w:rPr>
          <w:rFonts w:ascii="Times New Roman" w:hAnsi="Times New Roman" w:cs="Times New Roman"/>
          <w:sz w:val="28"/>
          <w:szCs w:val="28"/>
        </w:rPr>
        <w:t xml:space="preserve"> ;</w:t>
      </w:r>
      <w:proofErr w:type="gramEnd"/>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D83710">
        <w:rPr>
          <w:rFonts w:ascii="Times New Roman" w:hAnsi="Times New Roman" w:cs="Times New Roman"/>
          <w:sz w:val="28"/>
          <w:szCs w:val="28"/>
        </w:rPr>
        <w:t xml:space="preserve">14) реквизитов (номер, дата) документов (договора, государственного контракта, соглашения) (при наличии), на основании которых возникают бюджетные обязательства получателей средств бюджета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 и документов, подтверждающих возникновение денежных обязательств получателей средств бюджета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 предоставляемых получателями средств бюджета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 при постановке на учет бюджетных и денежных обязательств в соответствии с порядком учета территориальными органами Федерального казначейства бюджетных</w:t>
      </w:r>
      <w:proofErr w:type="gramEnd"/>
      <w:r w:rsidRPr="00D83710">
        <w:rPr>
          <w:rFonts w:ascii="Times New Roman" w:hAnsi="Times New Roman" w:cs="Times New Roman"/>
          <w:sz w:val="28"/>
          <w:szCs w:val="28"/>
        </w:rPr>
        <w:t xml:space="preserve"> </w:t>
      </w:r>
      <w:proofErr w:type="gramStart"/>
      <w:r w:rsidRPr="00D83710">
        <w:rPr>
          <w:rFonts w:ascii="Times New Roman" w:hAnsi="Times New Roman" w:cs="Times New Roman"/>
          <w:sz w:val="28"/>
          <w:szCs w:val="28"/>
        </w:rPr>
        <w:t xml:space="preserve">и денежных </w:t>
      </w:r>
      <w:r w:rsidRPr="00D83710">
        <w:rPr>
          <w:rFonts w:ascii="Times New Roman" w:hAnsi="Times New Roman" w:cs="Times New Roman"/>
          <w:sz w:val="28"/>
          <w:szCs w:val="28"/>
        </w:rPr>
        <w:lastRenderedPageBreak/>
        <w:t xml:space="preserve">обязательств получателей средств бюджета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 установленным Администрацией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 </w:t>
      </w:r>
      <w:proofErr w:type="spellStart"/>
      <w:r w:rsidRPr="00D83710">
        <w:rPr>
          <w:rFonts w:ascii="Times New Roman" w:hAnsi="Times New Roman" w:cs="Times New Roman"/>
          <w:sz w:val="28"/>
          <w:szCs w:val="28"/>
        </w:rPr>
        <w:t>Ардатовского</w:t>
      </w:r>
      <w:proofErr w:type="spellEnd"/>
      <w:r w:rsidRPr="00D83710">
        <w:rPr>
          <w:rFonts w:ascii="Times New Roman" w:hAnsi="Times New Roman" w:cs="Times New Roman"/>
          <w:sz w:val="28"/>
          <w:szCs w:val="28"/>
        </w:rPr>
        <w:t xml:space="preserve"> муниципального района Республики Мордовии (далее – порядок учета обязательств);</w:t>
      </w:r>
      <w:proofErr w:type="gramEnd"/>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D83710">
        <w:rPr>
          <w:rFonts w:ascii="Times New Roman" w:hAnsi="Times New Roman" w:cs="Times New Roman"/>
          <w:sz w:val="28"/>
          <w:szCs w:val="28"/>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(далее - документы, подтверждающие возникновение денежных обязательств), за исключением</w:t>
      </w:r>
      <w:proofErr w:type="gramEnd"/>
      <w:r w:rsidRPr="00D83710">
        <w:rPr>
          <w:rFonts w:ascii="Times New Roman" w:hAnsi="Times New Roman" w:cs="Times New Roman"/>
          <w:sz w:val="28"/>
          <w:szCs w:val="28"/>
        </w:rPr>
        <w:t xml:space="preserve"> реквизитов документов, подтверждающих возникновение денежных обязатель</w:t>
      </w:r>
      <w:proofErr w:type="gramStart"/>
      <w:r w:rsidRPr="00D83710">
        <w:rPr>
          <w:rFonts w:ascii="Times New Roman" w:hAnsi="Times New Roman" w:cs="Times New Roman"/>
          <w:sz w:val="28"/>
          <w:szCs w:val="28"/>
        </w:rPr>
        <w:t>ств в сл</w:t>
      </w:r>
      <w:proofErr w:type="gramEnd"/>
      <w:r w:rsidRPr="00D83710">
        <w:rPr>
          <w:rFonts w:ascii="Times New Roman" w:hAnsi="Times New Roman" w:cs="Times New Roman"/>
          <w:sz w:val="28"/>
          <w:szCs w:val="28"/>
        </w:rPr>
        <w:t>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r w:rsidRPr="00D83710">
        <w:rPr>
          <w:rFonts w:ascii="Times New Roman" w:hAnsi="Times New Roman" w:cs="Times New Roman"/>
          <w:sz w:val="28"/>
          <w:szCs w:val="28"/>
        </w:rPr>
        <w:t>16) кода источника поступлений целевых сре</w:t>
      </w:r>
      <w:proofErr w:type="gramStart"/>
      <w:r w:rsidRPr="00D83710">
        <w:rPr>
          <w:rFonts w:ascii="Times New Roman" w:hAnsi="Times New Roman" w:cs="Times New Roman"/>
          <w:sz w:val="28"/>
          <w:szCs w:val="28"/>
        </w:rPr>
        <w:t>дств в сл</w:t>
      </w:r>
      <w:proofErr w:type="gramEnd"/>
      <w:r w:rsidRPr="00D83710">
        <w:rPr>
          <w:rFonts w:ascii="Times New Roman" w:hAnsi="Times New Roman" w:cs="Times New Roman"/>
          <w:sz w:val="28"/>
          <w:szCs w:val="28"/>
        </w:rPr>
        <w:t>учае санкционирования расходов, источником финансового обеспечения которых являются целевые средства при казначейском сопровождении.</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bCs/>
          <w:sz w:val="28"/>
          <w:szCs w:val="28"/>
        </w:rPr>
      </w:pPr>
      <w:proofErr w:type="gramStart"/>
      <w:r w:rsidRPr="00D83710">
        <w:rPr>
          <w:rFonts w:ascii="Times New Roman" w:hAnsi="Times New Roman" w:cs="Times New Roman"/>
          <w:bCs/>
          <w:sz w:val="28"/>
          <w:szCs w:val="28"/>
        </w:rPr>
        <w:t xml:space="preserve">17) номера лицевого счета </w:t>
      </w:r>
      <w:proofErr w:type="spellStart"/>
      <w:r w:rsidRPr="00D83710">
        <w:rPr>
          <w:rFonts w:ascii="Times New Roman" w:hAnsi="Times New Roman" w:cs="Times New Roman"/>
          <w:bCs/>
          <w:sz w:val="28"/>
          <w:szCs w:val="28"/>
        </w:rPr>
        <w:t>неучастника</w:t>
      </w:r>
      <w:proofErr w:type="spellEnd"/>
      <w:r w:rsidRPr="00D83710">
        <w:rPr>
          <w:rFonts w:ascii="Times New Roman" w:hAnsi="Times New Roman" w:cs="Times New Roman"/>
          <w:bCs/>
          <w:sz w:val="28"/>
          <w:szCs w:val="28"/>
        </w:rPr>
        <w:t xml:space="preserve"> бюджетного процесса  - получателя денежных средств по Распоряжению, идентификатора государственного контракта (контракта, договора, соглашения), сформированного в соответствии с порядком формирования идентификатора соглашения, государственного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 идентификатор государственного контракта (контракта, договора, соглашения)), а также иной информации, необходимой</w:t>
      </w:r>
      <w:proofErr w:type="gramEnd"/>
      <w:r w:rsidRPr="00D83710">
        <w:rPr>
          <w:rFonts w:ascii="Times New Roman" w:hAnsi="Times New Roman" w:cs="Times New Roman"/>
          <w:bCs/>
          <w:sz w:val="28"/>
          <w:szCs w:val="28"/>
        </w:rPr>
        <w:t xml:space="preserve"> для выполнения условия о казначейском сопровождении платежа, в случае, если платеж подлежит казначейскому сопровождению. </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r w:rsidRPr="00D83710">
        <w:rPr>
          <w:rFonts w:ascii="Times New Roman" w:hAnsi="Times New Roman" w:cs="Times New Roman"/>
          <w:sz w:val="28"/>
          <w:szCs w:val="28"/>
        </w:rPr>
        <w:t>5. Требования подпунктов 14 – 16 пункта 4 настоящего Порядка не применяются в отношении Распоряжения при перечислении сре</w:t>
      </w:r>
      <w:proofErr w:type="gramStart"/>
      <w:r w:rsidRPr="00D83710">
        <w:rPr>
          <w:rFonts w:ascii="Times New Roman" w:hAnsi="Times New Roman" w:cs="Times New Roman"/>
          <w:sz w:val="28"/>
          <w:szCs w:val="28"/>
        </w:rPr>
        <w:t>дств стр</w:t>
      </w:r>
      <w:proofErr w:type="gramEnd"/>
      <w:r w:rsidRPr="00D83710">
        <w:rPr>
          <w:rFonts w:ascii="Times New Roman" w:hAnsi="Times New Roman" w:cs="Times New Roman"/>
          <w:sz w:val="28"/>
          <w:szCs w:val="28"/>
        </w:rPr>
        <w:t xml:space="preserve">уктурным (обособленным) подразделениям получателей средств бюджета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 не наделенным полномочиями по ведению бюджетного учета.</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D83710">
        <w:rPr>
          <w:rFonts w:ascii="Times New Roman" w:hAnsi="Times New Roman" w:cs="Times New Roman"/>
          <w:sz w:val="28"/>
          <w:szCs w:val="28"/>
        </w:rPr>
        <w:t>Требования подпункта 14 пункта 4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roofErr w:type="gramEnd"/>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r w:rsidRPr="00D83710">
        <w:rPr>
          <w:rFonts w:ascii="Times New Roman" w:hAnsi="Times New Roman" w:cs="Times New Roman"/>
          <w:sz w:val="28"/>
          <w:szCs w:val="28"/>
        </w:rPr>
        <w:t xml:space="preserve">В одном Распоряжении может содержаться несколько сумм перечислений по разным кодам классификации расходов бюджета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 (классификации источников финансирования дефицитов бюджета </w:t>
      </w:r>
      <w:proofErr w:type="spellStart"/>
      <w:r w:rsidRPr="00D83710">
        <w:rPr>
          <w:rFonts w:ascii="Times New Roman" w:hAnsi="Times New Roman" w:cs="Times New Roman"/>
          <w:sz w:val="28"/>
          <w:szCs w:val="28"/>
        </w:rPr>
        <w:t>Ардатовского</w:t>
      </w:r>
      <w:proofErr w:type="spellEnd"/>
      <w:r w:rsidRPr="00D83710">
        <w:rPr>
          <w:rFonts w:ascii="Times New Roman" w:hAnsi="Times New Roman" w:cs="Times New Roman"/>
          <w:sz w:val="28"/>
          <w:szCs w:val="28"/>
        </w:rPr>
        <w:t xml:space="preserve"> муниципального района) в рамках одного денежного обязательства получателя </w:t>
      </w:r>
      <w:r w:rsidRPr="00D83710">
        <w:rPr>
          <w:rFonts w:ascii="Times New Roman" w:hAnsi="Times New Roman" w:cs="Times New Roman"/>
          <w:sz w:val="28"/>
          <w:szCs w:val="28"/>
        </w:rPr>
        <w:lastRenderedPageBreak/>
        <w:t xml:space="preserve">средств бюджета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 (администратора источников финансирования дефицита бюджета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r w:rsidRPr="00D83710">
        <w:rPr>
          <w:rFonts w:ascii="Times New Roman" w:hAnsi="Times New Roman" w:cs="Times New Roman"/>
          <w:sz w:val="28"/>
          <w:szCs w:val="28"/>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bookmarkStart w:id="2" w:name="Par88"/>
      <w:bookmarkEnd w:id="2"/>
      <w:r w:rsidRPr="00D83710">
        <w:rPr>
          <w:rFonts w:ascii="Times New Roman" w:hAnsi="Times New Roman" w:cs="Times New Roman"/>
          <w:sz w:val="28"/>
          <w:szCs w:val="28"/>
        </w:rPr>
        <w:t xml:space="preserve">1) соответствие указанных в Распоряжении кодов классификации расходов бюджета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 кодам бюджетной классификации Российской Федерации, действующим в текущем финансовом году на момент представления Распоряжения;</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r w:rsidRPr="00D83710">
        <w:rPr>
          <w:rFonts w:ascii="Times New Roman" w:hAnsi="Times New Roman" w:cs="Times New Roman"/>
          <w:sz w:val="28"/>
          <w:szCs w:val="28"/>
        </w:rPr>
        <w:t>2) соответствие содержания операции, исходя из денежного обязательства, содержанию текста назначения платежа, указанному в Распоряжении;</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r w:rsidRPr="00D83710">
        <w:rPr>
          <w:rFonts w:ascii="Times New Roman" w:hAnsi="Times New Roman" w:cs="Times New Roman"/>
          <w:sz w:val="28"/>
          <w:szCs w:val="28"/>
        </w:rPr>
        <w:t xml:space="preserve">3) соответствие указанных в Распоряжении </w:t>
      </w:r>
      <w:proofErr w:type="gramStart"/>
      <w:r w:rsidRPr="00D83710">
        <w:rPr>
          <w:rFonts w:ascii="Times New Roman" w:hAnsi="Times New Roman" w:cs="Times New Roman"/>
          <w:sz w:val="28"/>
          <w:szCs w:val="28"/>
        </w:rPr>
        <w:t>кодов видов расходов классификации расходов бюджета</w:t>
      </w:r>
      <w:proofErr w:type="gramEnd"/>
      <w:r w:rsidRPr="00D83710">
        <w:rPr>
          <w:rFonts w:ascii="Times New Roman" w:hAnsi="Times New Roman" w:cs="Times New Roman"/>
          <w:sz w:val="28"/>
          <w:szCs w:val="28"/>
        </w:rPr>
        <w:t xml:space="preserve">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 текстовому назначению платежа, исходя из содержания текста назначения платежа, в соответствии с порядком применения кодов бюджетной классификации Российской Федерации, определенным Министерством финансов Российской Федерации  (далее - порядок применения бюджетной классификации);</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r w:rsidRPr="00D83710">
        <w:rPr>
          <w:rFonts w:ascii="Times New Roman" w:hAnsi="Times New Roman" w:cs="Times New Roman"/>
          <w:sz w:val="28"/>
          <w:szCs w:val="28"/>
        </w:rPr>
        <w:t xml:space="preserve">4) </w:t>
      </w:r>
      <w:proofErr w:type="spellStart"/>
      <w:r w:rsidRPr="00D83710">
        <w:rPr>
          <w:rFonts w:ascii="Times New Roman" w:hAnsi="Times New Roman" w:cs="Times New Roman"/>
          <w:sz w:val="28"/>
          <w:szCs w:val="28"/>
        </w:rPr>
        <w:t>непревышение</w:t>
      </w:r>
      <w:proofErr w:type="spellEnd"/>
      <w:r w:rsidRPr="00D83710">
        <w:rPr>
          <w:rFonts w:ascii="Times New Roman" w:hAnsi="Times New Roman" w:cs="Times New Roman"/>
          <w:sz w:val="28"/>
          <w:szCs w:val="28"/>
        </w:rPr>
        <w:t xml:space="preserve">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r w:rsidRPr="00D83710">
        <w:rPr>
          <w:rFonts w:ascii="Times New Roman" w:hAnsi="Times New Roman" w:cs="Times New Roman"/>
          <w:sz w:val="28"/>
          <w:szCs w:val="28"/>
        </w:rPr>
        <w:t>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получателя денежных средств, указанным в бюджетном обязательстве;</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r w:rsidRPr="00D83710">
        <w:rPr>
          <w:rFonts w:ascii="Times New Roman" w:hAnsi="Times New Roman" w:cs="Times New Roman"/>
          <w:sz w:val="28"/>
          <w:szCs w:val="28"/>
        </w:rPr>
        <w:t xml:space="preserve">6) соответствие реквизитов Распоряжения требованиям бюджетного законодательства Российской Федерации о перечислении средств бюджета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 на соответствующие казначейские счета;</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r w:rsidRPr="00D83710">
        <w:rPr>
          <w:rFonts w:ascii="Times New Roman" w:hAnsi="Times New Roman" w:cs="Times New Roman"/>
          <w:sz w:val="28"/>
          <w:szCs w:val="28"/>
        </w:rPr>
        <w:t>7) идентичность кода участника бюджетного процесса по Сводному реестру по денежному обязательству и платежу;</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r w:rsidRPr="00D83710">
        <w:rPr>
          <w:rFonts w:ascii="Times New Roman" w:hAnsi="Times New Roman" w:cs="Times New Roman"/>
          <w:sz w:val="28"/>
          <w:szCs w:val="28"/>
        </w:rPr>
        <w:t xml:space="preserve">8) идентичность кода (кодов) классификации расходов бюджета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 по денежному обязательству и платежу;</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r w:rsidRPr="00D83710">
        <w:rPr>
          <w:rFonts w:ascii="Times New Roman" w:hAnsi="Times New Roman" w:cs="Times New Roman"/>
          <w:sz w:val="28"/>
          <w:szCs w:val="28"/>
        </w:rPr>
        <w:t>9) идентичность кода валюты, в которой принято денежное обязательство, и кода валюты, в которой должен быть осуществлен платеж по Распоряжению;</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D83710">
        <w:rPr>
          <w:rFonts w:ascii="Times New Roman" w:hAnsi="Times New Roman" w:cs="Times New Roman"/>
          <w:sz w:val="28"/>
          <w:szCs w:val="28"/>
        </w:rPr>
        <w:t xml:space="preserve">10) </w:t>
      </w:r>
      <w:proofErr w:type="spellStart"/>
      <w:r w:rsidRPr="00D83710">
        <w:rPr>
          <w:rFonts w:ascii="Times New Roman" w:hAnsi="Times New Roman" w:cs="Times New Roman"/>
          <w:sz w:val="28"/>
          <w:szCs w:val="28"/>
        </w:rPr>
        <w:t>непревышение</w:t>
      </w:r>
      <w:proofErr w:type="spellEnd"/>
      <w:r w:rsidRPr="00D83710">
        <w:rPr>
          <w:rFonts w:ascii="Times New Roman" w:hAnsi="Times New Roman" w:cs="Times New Roman"/>
          <w:sz w:val="28"/>
          <w:szCs w:val="28"/>
        </w:rPr>
        <w:t xml:space="preserve">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перечислений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r w:rsidRPr="00D83710">
        <w:rPr>
          <w:rFonts w:ascii="Times New Roman" w:hAnsi="Times New Roman" w:cs="Times New Roman"/>
          <w:sz w:val="28"/>
          <w:szCs w:val="28"/>
        </w:rPr>
        <w:t xml:space="preserve">11) соответствие кода классификации расходов бюджета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 по денежному обязательству и платежу;</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r w:rsidRPr="00D83710">
        <w:rPr>
          <w:rFonts w:ascii="Times New Roman" w:hAnsi="Times New Roman" w:cs="Times New Roman"/>
          <w:sz w:val="28"/>
          <w:szCs w:val="28"/>
        </w:rPr>
        <w:t xml:space="preserve">12) </w:t>
      </w:r>
      <w:proofErr w:type="spellStart"/>
      <w:r w:rsidRPr="00D83710">
        <w:rPr>
          <w:rFonts w:ascii="Times New Roman" w:hAnsi="Times New Roman" w:cs="Times New Roman"/>
          <w:sz w:val="28"/>
          <w:szCs w:val="28"/>
        </w:rPr>
        <w:t>непревышение</w:t>
      </w:r>
      <w:proofErr w:type="spellEnd"/>
      <w:r w:rsidRPr="00D83710">
        <w:rPr>
          <w:rFonts w:ascii="Times New Roman" w:hAnsi="Times New Roman" w:cs="Times New Roman"/>
          <w:sz w:val="28"/>
          <w:szCs w:val="28"/>
        </w:rPr>
        <w:t xml:space="preserve"> размера авансового платежа, указанного в Распоряжении, над суммой авансового платежа по бюджетному обязательству с учетом ранее осуществленных авансовых платежей;</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D83710">
        <w:rPr>
          <w:rFonts w:ascii="Times New Roman" w:hAnsi="Times New Roman" w:cs="Times New Roman"/>
          <w:sz w:val="28"/>
          <w:szCs w:val="28"/>
        </w:rPr>
        <w:lastRenderedPageBreak/>
        <w:t>13) соответствие уникального номера реестровой записи в определенном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реестре контрактов, заключенных заказчиками, или реестре контрактов, содержащих сведения, составляющие государственную тайну (далее соответственно - реестр контрактов, реестр контрактов, содержащих государственную тайну), договору (государственному контракту), подлежащему включению в реестр контрактов или реестр контрактов, составляющих государственную</w:t>
      </w:r>
      <w:proofErr w:type="gramEnd"/>
      <w:r w:rsidRPr="00D83710">
        <w:rPr>
          <w:rFonts w:ascii="Times New Roman" w:hAnsi="Times New Roman" w:cs="Times New Roman"/>
          <w:sz w:val="28"/>
          <w:szCs w:val="28"/>
        </w:rPr>
        <w:t xml:space="preserve"> тайну, </w:t>
      </w:r>
      <w:proofErr w:type="gramStart"/>
      <w:r w:rsidRPr="00D83710">
        <w:rPr>
          <w:rFonts w:ascii="Times New Roman" w:hAnsi="Times New Roman" w:cs="Times New Roman"/>
          <w:sz w:val="28"/>
          <w:szCs w:val="28"/>
        </w:rPr>
        <w:t>указанных</w:t>
      </w:r>
      <w:proofErr w:type="gramEnd"/>
      <w:r w:rsidRPr="00D83710">
        <w:rPr>
          <w:rFonts w:ascii="Times New Roman" w:hAnsi="Times New Roman" w:cs="Times New Roman"/>
          <w:sz w:val="28"/>
          <w:szCs w:val="28"/>
        </w:rPr>
        <w:t xml:space="preserve"> в Распоряжении.</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r w:rsidRPr="00D83710">
        <w:rPr>
          <w:rFonts w:ascii="Times New Roman" w:hAnsi="Times New Roman" w:cs="Times New Roman"/>
          <w:sz w:val="28"/>
          <w:szCs w:val="28"/>
        </w:rPr>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(государственному контракту), содержащему сведения, составляющие государственную тайну;</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r w:rsidRPr="00D83710">
        <w:rPr>
          <w:rFonts w:ascii="Times New Roman" w:hAnsi="Times New Roman" w:cs="Times New Roman"/>
          <w:sz w:val="28"/>
          <w:szCs w:val="28"/>
        </w:rPr>
        <w:t xml:space="preserve">14) </w:t>
      </w:r>
      <w:proofErr w:type="spellStart"/>
      <w:r w:rsidRPr="00D83710">
        <w:rPr>
          <w:rFonts w:ascii="Times New Roman" w:hAnsi="Times New Roman" w:cs="Times New Roman"/>
          <w:sz w:val="28"/>
          <w:szCs w:val="28"/>
        </w:rPr>
        <w:t>непревышение</w:t>
      </w:r>
      <w:proofErr w:type="spellEnd"/>
      <w:r w:rsidRPr="00D83710">
        <w:rPr>
          <w:rFonts w:ascii="Times New Roman" w:hAnsi="Times New Roman" w:cs="Times New Roman"/>
          <w:sz w:val="28"/>
          <w:szCs w:val="28"/>
        </w:rPr>
        <w:t xml:space="preserve">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постановлением Администрации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 </w:t>
      </w:r>
      <w:proofErr w:type="spellStart"/>
      <w:r w:rsidRPr="00D83710">
        <w:rPr>
          <w:rFonts w:ascii="Times New Roman" w:hAnsi="Times New Roman" w:cs="Times New Roman"/>
          <w:sz w:val="28"/>
          <w:szCs w:val="28"/>
        </w:rPr>
        <w:t>Ардатовского</w:t>
      </w:r>
      <w:proofErr w:type="spellEnd"/>
      <w:r w:rsidRPr="00D83710">
        <w:rPr>
          <w:rFonts w:ascii="Times New Roman" w:hAnsi="Times New Roman" w:cs="Times New Roman"/>
          <w:sz w:val="28"/>
          <w:szCs w:val="28"/>
        </w:rPr>
        <w:t xml:space="preserve"> муниципального района Республики Мордовия;</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sz w:val="28"/>
          <w:szCs w:val="28"/>
        </w:rPr>
      </w:pPr>
      <w:r w:rsidRPr="00D83710">
        <w:rPr>
          <w:rFonts w:ascii="Times New Roman" w:hAnsi="Times New Roman" w:cs="Times New Roman"/>
          <w:sz w:val="28"/>
          <w:szCs w:val="28"/>
        </w:rPr>
        <w:t xml:space="preserve">15) </w:t>
      </w:r>
      <w:proofErr w:type="spellStart"/>
      <w:r w:rsidRPr="00D83710">
        <w:rPr>
          <w:rFonts w:ascii="Times New Roman" w:hAnsi="Times New Roman" w:cs="Times New Roman"/>
          <w:sz w:val="28"/>
          <w:szCs w:val="28"/>
        </w:rPr>
        <w:t>неопережение</w:t>
      </w:r>
      <w:proofErr w:type="spellEnd"/>
      <w:r w:rsidRPr="00D83710">
        <w:rPr>
          <w:rFonts w:ascii="Times New Roman" w:hAnsi="Times New Roman" w:cs="Times New Roman"/>
          <w:sz w:val="28"/>
          <w:szCs w:val="28"/>
        </w:rPr>
        <w:t xml:space="preserve">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bCs/>
          <w:sz w:val="28"/>
          <w:szCs w:val="28"/>
        </w:rPr>
      </w:pPr>
      <w:r w:rsidRPr="00D83710">
        <w:rPr>
          <w:rFonts w:ascii="Times New Roman" w:hAnsi="Times New Roman" w:cs="Times New Roman"/>
          <w:bCs/>
          <w:sz w:val="28"/>
          <w:szCs w:val="28"/>
        </w:rPr>
        <w:t>16) соответствие идентификатора государственного контракта (контракта, договора, соглашения), указанного в Распоряжении, идентификатору государственного контракта (контракта, договора, соглашения), указанному в бюджетном обязательстве и в документах, подтверждающих возникновение бюджетных и денежных обязательств.</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bCs/>
          <w:sz w:val="28"/>
          <w:szCs w:val="28"/>
        </w:rPr>
      </w:pPr>
      <w:proofErr w:type="gramStart"/>
      <w:r w:rsidRPr="00D83710">
        <w:rPr>
          <w:rFonts w:ascii="Times New Roman" w:hAnsi="Times New Roman" w:cs="Times New Roman"/>
          <w:bCs/>
          <w:sz w:val="28"/>
          <w:szCs w:val="28"/>
        </w:rPr>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roofErr w:type="gramEnd"/>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bCs/>
          <w:sz w:val="28"/>
          <w:szCs w:val="28"/>
        </w:rPr>
      </w:pPr>
      <w:r w:rsidRPr="00D83710">
        <w:rPr>
          <w:rFonts w:ascii="Times New Roman" w:hAnsi="Times New Roman" w:cs="Times New Roman"/>
          <w:bCs/>
          <w:sz w:val="28"/>
          <w:szCs w:val="28"/>
        </w:rPr>
        <w:t xml:space="preserve">7. </w:t>
      </w:r>
      <w:proofErr w:type="gramStart"/>
      <w:r w:rsidRPr="00D83710">
        <w:rPr>
          <w:rFonts w:ascii="Times New Roman" w:hAnsi="Times New Roman" w:cs="Times New Roman"/>
          <w:bCs/>
          <w:sz w:val="28"/>
          <w:szCs w:val="28"/>
        </w:rPr>
        <w:t xml:space="preserve">В случае если Распоряжение представляется для оплаты денежного обязательства, сформированного в соответствии с порядком учета обязательств органом Федерального казначейства вместе с Распоряжением указанный в нем документ, подтверждающий возникновение денежного обязательства, за исключением документов, указанных в пункте 10, строке 3 пункта 11, </w:t>
      </w:r>
      <w:r w:rsidRPr="005374F5">
        <w:rPr>
          <w:rFonts w:ascii="Times New Roman" w:hAnsi="Times New Roman" w:cs="Times New Roman"/>
          <w:bCs/>
          <w:sz w:val="28"/>
          <w:szCs w:val="28"/>
        </w:rPr>
        <w:t xml:space="preserve">строках </w:t>
      </w:r>
      <w:r>
        <w:rPr>
          <w:rFonts w:ascii="Times New Roman" w:hAnsi="Times New Roman" w:cs="Times New Roman"/>
          <w:bCs/>
          <w:sz w:val="28"/>
          <w:szCs w:val="28"/>
        </w:rPr>
        <w:t>1</w:t>
      </w:r>
      <w:r w:rsidRPr="005374F5">
        <w:rPr>
          <w:rFonts w:ascii="Times New Roman" w:hAnsi="Times New Roman" w:cs="Times New Roman"/>
          <w:bCs/>
          <w:sz w:val="28"/>
          <w:szCs w:val="28"/>
        </w:rPr>
        <w:t>,</w:t>
      </w:r>
      <w:r>
        <w:rPr>
          <w:rFonts w:ascii="Times New Roman" w:hAnsi="Times New Roman" w:cs="Times New Roman"/>
          <w:bCs/>
          <w:sz w:val="28"/>
          <w:szCs w:val="28"/>
        </w:rPr>
        <w:t xml:space="preserve"> 6 - 10, 15</w:t>
      </w:r>
      <w:r w:rsidRPr="00D83710">
        <w:rPr>
          <w:rFonts w:ascii="Times New Roman" w:hAnsi="Times New Roman" w:cs="Times New Roman"/>
          <w:bCs/>
          <w:sz w:val="28"/>
          <w:szCs w:val="28"/>
        </w:rPr>
        <w:t xml:space="preserve"> пункта 13 графы 3 Перечня документов, на основании которых возникают бюджетные обязательства получателей средств</w:t>
      </w:r>
      <w:proofErr w:type="gramEnd"/>
      <w:r w:rsidRPr="00D83710">
        <w:rPr>
          <w:rFonts w:ascii="Times New Roman" w:hAnsi="Times New Roman" w:cs="Times New Roman"/>
          <w:bCs/>
          <w:sz w:val="28"/>
          <w:szCs w:val="28"/>
        </w:rPr>
        <w:t xml:space="preserve"> </w:t>
      </w:r>
      <w:r w:rsidRPr="00D83710">
        <w:rPr>
          <w:rFonts w:ascii="Times New Roman" w:hAnsi="Times New Roman" w:cs="Times New Roman"/>
          <w:sz w:val="28"/>
          <w:szCs w:val="28"/>
        </w:rPr>
        <w:t xml:space="preserve">бюджета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w:t>
      </w:r>
      <w:r w:rsidRPr="00D83710">
        <w:rPr>
          <w:rFonts w:ascii="Times New Roman" w:hAnsi="Times New Roman" w:cs="Times New Roman"/>
          <w:bCs/>
          <w:sz w:val="28"/>
          <w:szCs w:val="28"/>
        </w:rPr>
        <w:t xml:space="preserve">, и документов, подтверждающих возникновение денежных обязательств получателей средств </w:t>
      </w:r>
      <w:r w:rsidRPr="00D83710">
        <w:rPr>
          <w:rFonts w:ascii="Times New Roman" w:hAnsi="Times New Roman" w:cs="Times New Roman"/>
          <w:sz w:val="28"/>
          <w:szCs w:val="28"/>
        </w:rPr>
        <w:t xml:space="preserve">бюджета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w:t>
      </w:r>
      <w:r w:rsidRPr="00D83710">
        <w:rPr>
          <w:rFonts w:ascii="Times New Roman" w:hAnsi="Times New Roman" w:cs="Times New Roman"/>
          <w:bCs/>
          <w:sz w:val="28"/>
          <w:szCs w:val="28"/>
        </w:rPr>
        <w:t xml:space="preserve"> (далее - Перечень документов), а также документов, содержащих сведения, составляющих государственную и иную охраняемую законом тайну.</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bCs/>
          <w:sz w:val="28"/>
          <w:szCs w:val="28"/>
        </w:rPr>
      </w:pPr>
      <w:r w:rsidRPr="00D83710">
        <w:rPr>
          <w:rFonts w:ascii="Times New Roman" w:hAnsi="Times New Roman" w:cs="Times New Roman"/>
          <w:bCs/>
          <w:sz w:val="28"/>
          <w:szCs w:val="28"/>
        </w:rPr>
        <w:t>При санкционировании оплаты денежных обязатель</w:t>
      </w:r>
      <w:proofErr w:type="gramStart"/>
      <w:r w:rsidRPr="00D83710">
        <w:rPr>
          <w:rFonts w:ascii="Times New Roman" w:hAnsi="Times New Roman" w:cs="Times New Roman"/>
          <w:bCs/>
          <w:sz w:val="28"/>
          <w:szCs w:val="28"/>
        </w:rPr>
        <w:t>ств в сл</w:t>
      </w:r>
      <w:proofErr w:type="gramEnd"/>
      <w:r w:rsidRPr="00D83710">
        <w:rPr>
          <w:rFonts w:ascii="Times New Roman" w:hAnsi="Times New Roman" w:cs="Times New Roman"/>
          <w:bCs/>
          <w:sz w:val="28"/>
          <w:szCs w:val="28"/>
        </w:rPr>
        <w:t>учае, установленном настоящим пунктом, дополнительно к направлениям проверки, установленным пунктом 6 настоящего Порядка, осуществляется проверка равенства сумм Распоряжения сумме соответствующего денежного обязательства.</w:t>
      </w:r>
    </w:p>
    <w:p w:rsidR="00FE4475" w:rsidRPr="00D83710" w:rsidRDefault="00FE4475" w:rsidP="00FE4475">
      <w:pPr>
        <w:autoSpaceDE w:val="0"/>
        <w:autoSpaceDN w:val="0"/>
        <w:adjustRightInd w:val="0"/>
        <w:spacing w:after="0" w:line="240" w:lineRule="auto"/>
        <w:ind w:firstLine="539"/>
        <w:jc w:val="both"/>
        <w:rPr>
          <w:rFonts w:ascii="Times New Roman" w:hAnsi="Times New Roman" w:cs="Times New Roman"/>
          <w:bCs/>
          <w:sz w:val="28"/>
          <w:szCs w:val="28"/>
        </w:rPr>
      </w:pPr>
      <w:r w:rsidRPr="00D83710">
        <w:rPr>
          <w:rFonts w:ascii="Times New Roman" w:hAnsi="Times New Roman" w:cs="Times New Roman"/>
          <w:bCs/>
          <w:sz w:val="28"/>
          <w:szCs w:val="28"/>
        </w:rPr>
        <w:lastRenderedPageBreak/>
        <w:t xml:space="preserve">8. </w:t>
      </w:r>
      <w:proofErr w:type="gramStart"/>
      <w:r w:rsidRPr="00D83710">
        <w:rPr>
          <w:rFonts w:ascii="Times New Roman" w:hAnsi="Times New Roman" w:cs="Times New Roman"/>
          <w:bCs/>
          <w:sz w:val="28"/>
          <w:szCs w:val="28"/>
        </w:rPr>
        <w:t xml:space="preserve">Для подтверждения денежного обязательства, возникшего по бюджетному обязательству, обусловленному договором (муниципальном контрактом), предусматривающим обязанность получателя средств </w:t>
      </w:r>
      <w:r w:rsidRPr="00D83710">
        <w:rPr>
          <w:rFonts w:ascii="Times New Roman" w:hAnsi="Times New Roman" w:cs="Times New Roman"/>
          <w:sz w:val="28"/>
          <w:szCs w:val="28"/>
        </w:rPr>
        <w:t xml:space="preserve">бюджета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w:t>
      </w:r>
      <w:r w:rsidRPr="00D83710">
        <w:rPr>
          <w:rFonts w:ascii="Times New Roman" w:hAnsi="Times New Roman" w:cs="Times New Roman"/>
          <w:bCs/>
          <w:sz w:val="28"/>
          <w:szCs w:val="28"/>
        </w:rPr>
        <w:t xml:space="preserve"> - государственного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w:t>
      </w:r>
      <w:r w:rsidRPr="00D83710">
        <w:rPr>
          <w:rFonts w:ascii="Times New Roman" w:hAnsi="Times New Roman" w:cs="Times New Roman"/>
          <w:sz w:val="28"/>
          <w:szCs w:val="28"/>
        </w:rPr>
        <w:t xml:space="preserve">бюджета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w:t>
      </w:r>
      <w:r w:rsidRPr="00D83710">
        <w:rPr>
          <w:rFonts w:ascii="Times New Roman" w:hAnsi="Times New Roman" w:cs="Times New Roman"/>
          <w:bCs/>
          <w:sz w:val="28"/>
          <w:szCs w:val="28"/>
        </w:rPr>
        <w:t xml:space="preserve">, получатель средств </w:t>
      </w:r>
      <w:r w:rsidRPr="00D83710">
        <w:rPr>
          <w:rFonts w:ascii="Times New Roman" w:hAnsi="Times New Roman" w:cs="Times New Roman"/>
          <w:sz w:val="28"/>
          <w:szCs w:val="28"/>
        </w:rPr>
        <w:t xml:space="preserve">бюджета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w:t>
      </w:r>
      <w:proofErr w:type="gramEnd"/>
      <w:r w:rsidRPr="00D83710">
        <w:rPr>
          <w:rFonts w:ascii="Times New Roman" w:hAnsi="Times New Roman" w:cs="Times New Roman"/>
          <w:bCs/>
          <w:sz w:val="28"/>
          <w:szCs w:val="28"/>
        </w:rPr>
        <w:t xml:space="preserve"> представляет в орган Федерального казначейства не позднее представления Распоряжения на оплату денежного обязательства по договору (муниципальному контракту) Распоряжение на перечисление в доход </w:t>
      </w:r>
      <w:r w:rsidRPr="00D83710">
        <w:rPr>
          <w:rFonts w:ascii="Times New Roman" w:hAnsi="Times New Roman" w:cs="Times New Roman"/>
          <w:sz w:val="28"/>
          <w:szCs w:val="28"/>
        </w:rPr>
        <w:t xml:space="preserve">бюджета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w:t>
      </w:r>
      <w:r w:rsidRPr="00D83710">
        <w:rPr>
          <w:rFonts w:ascii="Times New Roman" w:hAnsi="Times New Roman" w:cs="Times New Roman"/>
          <w:bCs/>
          <w:sz w:val="28"/>
          <w:szCs w:val="28"/>
        </w:rPr>
        <w:t xml:space="preserve"> суммы неустойки (штрафа, пеней) по данному договору (муниципальному контракту).</w:t>
      </w:r>
    </w:p>
    <w:p w:rsidR="00FE4475" w:rsidRPr="00D83710" w:rsidRDefault="00FE4475" w:rsidP="00FE4475">
      <w:pPr>
        <w:autoSpaceDE w:val="0"/>
        <w:autoSpaceDN w:val="0"/>
        <w:adjustRightInd w:val="0"/>
        <w:spacing w:after="0" w:line="240" w:lineRule="auto"/>
        <w:ind w:firstLine="539"/>
        <w:jc w:val="both"/>
        <w:rPr>
          <w:rFonts w:ascii="Times New Roman" w:hAnsi="Times New Roman" w:cs="Times New Roman"/>
          <w:bCs/>
          <w:sz w:val="28"/>
          <w:szCs w:val="28"/>
        </w:rPr>
      </w:pPr>
      <w:bookmarkStart w:id="3" w:name="Par94"/>
      <w:bookmarkEnd w:id="3"/>
      <w:r w:rsidRPr="00D83710">
        <w:rPr>
          <w:rFonts w:ascii="Times New Roman" w:hAnsi="Times New Roman" w:cs="Times New Roman"/>
          <w:bCs/>
          <w:sz w:val="28"/>
          <w:szCs w:val="28"/>
        </w:rPr>
        <w:t>9.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p w:rsidR="00FE4475" w:rsidRPr="00D83710" w:rsidRDefault="00FE4475" w:rsidP="00FE4475">
      <w:pPr>
        <w:autoSpaceDE w:val="0"/>
        <w:autoSpaceDN w:val="0"/>
        <w:adjustRightInd w:val="0"/>
        <w:spacing w:after="0" w:line="240" w:lineRule="auto"/>
        <w:ind w:firstLine="539"/>
        <w:jc w:val="both"/>
        <w:rPr>
          <w:rFonts w:ascii="Times New Roman" w:hAnsi="Times New Roman" w:cs="Times New Roman"/>
          <w:bCs/>
          <w:sz w:val="28"/>
          <w:szCs w:val="28"/>
        </w:rPr>
      </w:pPr>
      <w:r w:rsidRPr="00D83710">
        <w:rPr>
          <w:rFonts w:ascii="Times New Roman" w:hAnsi="Times New Roman" w:cs="Times New Roman"/>
          <w:bCs/>
          <w:sz w:val="28"/>
          <w:szCs w:val="28"/>
        </w:rPr>
        <w:t xml:space="preserve">1) соответствие указанных в Распоряжении кодов классификации расходов </w:t>
      </w:r>
      <w:r w:rsidRPr="00D83710">
        <w:rPr>
          <w:rFonts w:ascii="Times New Roman" w:hAnsi="Times New Roman" w:cs="Times New Roman"/>
          <w:sz w:val="28"/>
          <w:szCs w:val="28"/>
        </w:rPr>
        <w:t xml:space="preserve">бюджета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 </w:t>
      </w:r>
      <w:r w:rsidRPr="00D83710">
        <w:rPr>
          <w:rFonts w:ascii="Times New Roman" w:hAnsi="Times New Roman" w:cs="Times New Roman"/>
          <w:bCs/>
          <w:sz w:val="28"/>
          <w:szCs w:val="28"/>
        </w:rPr>
        <w:t>кодам бюджетной классификации Российской Федерации, действующим в текущем финансовом году на момент представления Распоряжения;</w:t>
      </w:r>
    </w:p>
    <w:p w:rsidR="00FE4475" w:rsidRPr="00D83710" w:rsidRDefault="00FE4475" w:rsidP="00FE4475">
      <w:pPr>
        <w:autoSpaceDE w:val="0"/>
        <w:autoSpaceDN w:val="0"/>
        <w:adjustRightInd w:val="0"/>
        <w:spacing w:after="0" w:line="240" w:lineRule="auto"/>
        <w:ind w:firstLine="539"/>
        <w:jc w:val="both"/>
        <w:rPr>
          <w:rFonts w:ascii="Times New Roman" w:hAnsi="Times New Roman" w:cs="Times New Roman"/>
          <w:bCs/>
          <w:sz w:val="28"/>
          <w:szCs w:val="28"/>
        </w:rPr>
      </w:pPr>
      <w:r w:rsidRPr="00D83710">
        <w:rPr>
          <w:rFonts w:ascii="Times New Roman" w:hAnsi="Times New Roman" w:cs="Times New Roman"/>
          <w:bCs/>
          <w:sz w:val="28"/>
          <w:szCs w:val="28"/>
        </w:rPr>
        <w:t xml:space="preserve">2) соответствие указанных в Распоряжении </w:t>
      </w:r>
      <w:proofErr w:type="gramStart"/>
      <w:r w:rsidRPr="00D83710">
        <w:rPr>
          <w:rFonts w:ascii="Times New Roman" w:hAnsi="Times New Roman" w:cs="Times New Roman"/>
          <w:bCs/>
          <w:sz w:val="28"/>
          <w:szCs w:val="28"/>
        </w:rPr>
        <w:t xml:space="preserve">кодов видов расходов классификации расходов </w:t>
      </w:r>
      <w:r w:rsidRPr="00D83710">
        <w:rPr>
          <w:rFonts w:ascii="Times New Roman" w:hAnsi="Times New Roman" w:cs="Times New Roman"/>
          <w:sz w:val="28"/>
          <w:szCs w:val="28"/>
        </w:rPr>
        <w:t>бюджета</w:t>
      </w:r>
      <w:proofErr w:type="gramEnd"/>
      <w:r w:rsidRPr="00D83710">
        <w:rPr>
          <w:rFonts w:ascii="Times New Roman" w:hAnsi="Times New Roman" w:cs="Times New Roman"/>
          <w:sz w:val="28"/>
          <w:szCs w:val="28"/>
        </w:rPr>
        <w:t xml:space="preserve">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 </w:t>
      </w:r>
      <w:r w:rsidRPr="00D83710">
        <w:rPr>
          <w:rFonts w:ascii="Times New Roman" w:hAnsi="Times New Roman" w:cs="Times New Roman"/>
          <w:bCs/>
          <w:sz w:val="28"/>
          <w:szCs w:val="28"/>
        </w:rPr>
        <w:t>текстовому назначению платежа, исходя из содержания текста назначения платежа, в соответствии с порядком применения бюджетной классификации;</w:t>
      </w:r>
    </w:p>
    <w:p w:rsidR="00FE4475" w:rsidRPr="00D83710" w:rsidRDefault="00FE4475" w:rsidP="00FE4475">
      <w:pPr>
        <w:autoSpaceDE w:val="0"/>
        <w:autoSpaceDN w:val="0"/>
        <w:adjustRightInd w:val="0"/>
        <w:spacing w:after="0" w:line="240" w:lineRule="auto"/>
        <w:ind w:firstLine="539"/>
        <w:jc w:val="both"/>
        <w:rPr>
          <w:rFonts w:ascii="Times New Roman" w:hAnsi="Times New Roman" w:cs="Times New Roman"/>
          <w:bCs/>
          <w:sz w:val="28"/>
          <w:szCs w:val="28"/>
        </w:rPr>
      </w:pPr>
      <w:r w:rsidRPr="00D83710">
        <w:rPr>
          <w:rFonts w:ascii="Times New Roman" w:hAnsi="Times New Roman" w:cs="Times New Roman"/>
          <w:bCs/>
          <w:sz w:val="28"/>
          <w:szCs w:val="28"/>
        </w:rPr>
        <w:t xml:space="preserve">3) </w:t>
      </w:r>
      <w:proofErr w:type="spellStart"/>
      <w:r w:rsidRPr="00D83710">
        <w:rPr>
          <w:rFonts w:ascii="Times New Roman" w:hAnsi="Times New Roman" w:cs="Times New Roman"/>
          <w:bCs/>
          <w:sz w:val="28"/>
          <w:szCs w:val="28"/>
        </w:rPr>
        <w:t>непревышение</w:t>
      </w:r>
      <w:proofErr w:type="spellEnd"/>
      <w:r w:rsidRPr="00D83710">
        <w:rPr>
          <w:rFonts w:ascii="Times New Roman" w:hAnsi="Times New Roman" w:cs="Times New Roman"/>
          <w:bCs/>
          <w:sz w:val="28"/>
          <w:szCs w:val="28"/>
        </w:rPr>
        <w:t xml:space="preserve"> сумм, указанных в Распоряжении, над остатками соответствующих бюджетных ассигнований, учтенных на лицевом счете получателя средств </w:t>
      </w:r>
      <w:r w:rsidRPr="00D83710">
        <w:rPr>
          <w:rFonts w:ascii="Times New Roman" w:hAnsi="Times New Roman" w:cs="Times New Roman"/>
          <w:sz w:val="28"/>
          <w:szCs w:val="28"/>
        </w:rPr>
        <w:t xml:space="preserve">бюджета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w:t>
      </w:r>
      <w:r w:rsidRPr="00D83710">
        <w:rPr>
          <w:rFonts w:ascii="Times New Roman" w:hAnsi="Times New Roman" w:cs="Times New Roman"/>
          <w:bCs/>
          <w:sz w:val="28"/>
          <w:szCs w:val="28"/>
        </w:rPr>
        <w:t>.</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bCs/>
          <w:sz w:val="28"/>
          <w:szCs w:val="28"/>
        </w:rPr>
      </w:pPr>
      <w:bookmarkStart w:id="4" w:name="Par98"/>
      <w:bookmarkEnd w:id="4"/>
      <w:r w:rsidRPr="00D83710">
        <w:rPr>
          <w:rFonts w:ascii="Times New Roman" w:hAnsi="Times New Roman" w:cs="Times New Roman"/>
          <w:bCs/>
          <w:sz w:val="28"/>
          <w:szCs w:val="28"/>
        </w:rPr>
        <w:t xml:space="preserve">10. При санкционировании оплаты денежных обязательств по перечислениям по источникам финансирования дефицита </w:t>
      </w:r>
      <w:r w:rsidRPr="00D83710">
        <w:rPr>
          <w:rFonts w:ascii="Times New Roman" w:hAnsi="Times New Roman" w:cs="Times New Roman"/>
          <w:sz w:val="28"/>
          <w:szCs w:val="28"/>
        </w:rPr>
        <w:t xml:space="preserve">бюджета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w:t>
      </w:r>
      <w:r w:rsidRPr="00D83710">
        <w:rPr>
          <w:rFonts w:ascii="Times New Roman" w:hAnsi="Times New Roman" w:cs="Times New Roman"/>
          <w:bCs/>
          <w:sz w:val="28"/>
          <w:szCs w:val="28"/>
        </w:rPr>
        <w:t xml:space="preserve"> осуществляется проверка Распоряжения по следующим направлениям:</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bCs/>
          <w:sz w:val="28"/>
          <w:szCs w:val="28"/>
        </w:rPr>
      </w:pPr>
      <w:r w:rsidRPr="00D83710">
        <w:rPr>
          <w:rFonts w:ascii="Times New Roman" w:hAnsi="Times New Roman" w:cs="Times New Roman"/>
          <w:bCs/>
          <w:sz w:val="28"/>
          <w:szCs w:val="28"/>
        </w:rPr>
        <w:t xml:space="preserve">1) соответствие указанных в Распоряжении </w:t>
      </w:r>
      <w:proofErr w:type="gramStart"/>
      <w:r w:rsidRPr="00D83710">
        <w:rPr>
          <w:rFonts w:ascii="Times New Roman" w:hAnsi="Times New Roman" w:cs="Times New Roman"/>
          <w:bCs/>
          <w:sz w:val="28"/>
          <w:szCs w:val="28"/>
        </w:rPr>
        <w:t xml:space="preserve">кодов классификации источников финансирования дефицита </w:t>
      </w:r>
      <w:r w:rsidRPr="00D83710">
        <w:rPr>
          <w:rFonts w:ascii="Times New Roman" w:hAnsi="Times New Roman" w:cs="Times New Roman"/>
          <w:sz w:val="28"/>
          <w:szCs w:val="28"/>
        </w:rPr>
        <w:t>бюджета</w:t>
      </w:r>
      <w:proofErr w:type="gramEnd"/>
      <w:r w:rsidRPr="00D83710">
        <w:rPr>
          <w:rFonts w:ascii="Times New Roman" w:hAnsi="Times New Roman" w:cs="Times New Roman"/>
          <w:sz w:val="28"/>
          <w:szCs w:val="28"/>
        </w:rPr>
        <w:t xml:space="preserve">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w:t>
      </w:r>
      <w:r w:rsidRPr="00D83710">
        <w:rPr>
          <w:rFonts w:ascii="Times New Roman" w:hAnsi="Times New Roman" w:cs="Times New Roman"/>
          <w:bCs/>
          <w:sz w:val="28"/>
          <w:szCs w:val="28"/>
        </w:rPr>
        <w:t xml:space="preserve"> кодам бюджетной классификации Российской Федерации, действующим в текущем финансовом году на момент представления Распоряжения;</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bCs/>
          <w:sz w:val="28"/>
          <w:szCs w:val="28"/>
        </w:rPr>
      </w:pPr>
      <w:r w:rsidRPr="00D83710">
        <w:rPr>
          <w:rFonts w:ascii="Times New Roman" w:hAnsi="Times New Roman" w:cs="Times New Roman"/>
          <w:bCs/>
          <w:sz w:val="28"/>
          <w:szCs w:val="28"/>
        </w:rPr>
        <w:t xml:space="preserve">2) соответствие указанных в Распоряжении </w:t>
      </w:r>
      <w:proofErr w:type="gramStart"/>
      <w:r w:rsidRPr="00D83710">
        <w:rPr>
          <w:rFonts w:ascii="Times New Roman" w:hAnsi="Times New Roman" w:cs="Times New Roman"/>
          <w:bCs/>
          <w:sz w:val="28"/>
          <w:szCs w:val="28"/>
        </w:rPr>
        <w:t>кодов аналитической группы вида источника финансирования дефицита бюджета</w:t>
      </w:r>
      <w:proofErr w:type="gramEnd"/>
      <w:r w:rsidRPr="00D83710">
        <w:rPr>
          <w:rFonts w:ascii="Times New Roman" w:hAnsi="Times New Roman" w:cs="Times New Roman"/>
          <w:bCs/>
          <w:sz w:val="28"/>
          <w:szCs w:val="28"/>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bCs/>
          <w:sz w:val="28"/>
          <w:szCs w:val="28"/>
        </w:rPr>
      </w:pPr>
      <w:r w:rsidRPr="00D83710">
        <w:rPr>
          <w:rFonts w:ascii="Times New Roman" w:hAnsi="Times New Roman" w:cs="Times New Roman"/>
          <w:bCs/>
          <w:sz w:val="28"/>
          <w:szCs w:val="28"/>
        </w:rPr>
        <w:t xml:space="preserve">3) </w:t>
      </w:r>
      <w:proofErr w:type="spellStart"/>
      <w:r w:rsidRPr="00D83710">
        <w:rPr>
          <w:rFonts w:ascii="Times New Roman" w:hAnsi="Times New Roman" w:cs="Times New Roman"/>
          <w:bCs/>
          <w:sz w:val="28"/>
          <w:szCs w:val="28"/>
        </w:rPr>
        <w:t>непревышение</w:t>
      </w:r>
      <w:proofErr w:type="spellEnd"/>
      <w:r w:rsidRPr="00D83710">
        <w:rPr>
          <w:rFonts w:ascii="Times New Roman" w:hAnsi="Times New Roman" w:cs="Times New Roman"/>
          <w:bCs/>
          <w:sz w:val="28"/>
          <w:szCs w:val="28"/>
        </w:rPr>
        <w:t xml:space="preserve"> сумм, указанных в Распоряжении, остаткам соответствующих бюджетных ассигнований, учтенных на лицевом счете </w:t>
      </w:r>
      <w:proofErr w:type="gramStart"/>
      <w:r w:rsidRPr="00D83710">
        <w:rPr>
          <w:rFonts w:ascii="Times New Roman" w:hAnsi="Times New Roman" w:cs="Times New Roman"/>
          <w:bCs/>
          <w:sz w:val="28"/>
          <w:szCs w:val="28"/>
        </w:rPr>
        <w:t>администратора источников финансирования дефицита республиканского бюджета</w:t>
      </w:r>
      <w:proofErr w:type="gramEnd"/>
      <w:r w:rsidRPr="00D83710">
        <w:rPr>
          <w:rFonts w:ascii="Times New Roman" w:hAnsi="Times New Roman" w:cs="Times New Roman"/>
          <w:bCs/>
          <w:sz w:val="28"/>
          <w:szCs w:val="28"/>
        </w:rPr>
        <w:t>.</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bCs/>
          <w:sz w:val="28"/>
          <w:szCs w:val="28"/>
        </w:rPr>
      </w:pPr>
      <w:r w:rsidRPr="00D83710">
        <w:rPr>
          <w:rFonts w:ascii="Times New Roman" w:hAnsi="Times New Roman" w:cs="Times New Roman"/>
          <w:bCs/>
          <w:sz w:val="28"/>
          <w:szCs w:val="28"/>
        </w:rPr>
        <w:t xml:space="preserve">11. В случае если информация, указанная в Распоряжении, или его форма, не соответствуют требованиям, установленным пунктами 3, 4, подпунктами 1 - 13, 16 части первой и частью второй пункта 6, пунктами 7, 9 и 10 настоящего Порядка, или в случае установления нарушения получателем средств </w:t>
      </w:r>
      <w:r w:rsidRPr="00D83710">
        <w:rPr>
          <w:rFonts w:ascii="Times New Roman" w:hAnsi="Times New Roman" w:cs="Times New Roman"/>
          <w:sz w:val="28"/>
          <w:szCs w:val="28"/>
        </w:rPr>
        <w:t xml:space="preserve">бюджета </w:t>
      </w:r>
      <w:proofErr w:type="spellStart"/>
      <w:r w:rsidRPr="00D83710">
        <w:rPr>
          <w:rFonts w:ascii="Times New Roman" w:hAnsi="Times New Roman" w:cs="Times New Roman"/>
          <w:sz w:val="28"/>
          <w:szCs w:val="28"/>
        </w:rPr>
        <w:t>Ардатовского</w:t>
      </w:r>
      <w:proofErr w:type="spellEnd"/>
      <w:r w:rsidRPr="00D83710">
        <w:rPr>
          <w:rFonts w:ascii="Times New Roman" w:hAnsi="Times New Roman" w:cs="Times New Roman"/>
          <w:sz w:val="28"/>
          <w:szCs w:val="28"/>
        </w:rPr>
        <w:t xml:space="preserve"> муниципального района</w:t>
      </w:r>
      <w:r w:rsidRPr="00D83710">
        <w:rPr>
          <w:rFonts w:ascii="Times New Roman" w:hAnsi="Times New Roman" w:cs="Times New Roman"/>
          <w:bCs/>
          <w:sz w:val="28"/>
          <w:szCs w:val="28"/>
        </w:rPr>
        <w:t xml:space="preserve"> условий, установленных пунктом 8 настоящего Порядка, </w:t>
      </w:r>
      <w:r w:rsidRPr="00D83710">
        <w:rPr>
          <w:rFonts w:ascii="Times New Roman" w:hAnsi="Times New Roman" w:cs="Times New Roman"/>
          <w:bCs/>
          <w:sz w:val="28"/>
          <w:szCs w:val="28"/>
        </w:rPr>
        <w:lastRenderedPageBreak/>
        <w:t xml:space="preserve">орган Федерального </w:t>
      </w:r>
      <w:proofErr w:type="gramStart"/>
      <w:r w:rsidRPr="00D83710">
        <w:rPr>
          <w:rFonts w:ascii="Times New Roman" w:hAnsi="Times New Roman" w:cs="Times New Roman"/>
          <w:bCs/>
          <w:sz w:val="28"/>
          <w:szCs w:val="28"/>
        </w:rPr>
        <w:t>казначейства</w:t>
      </w:r>
      <w:proofErr w:type="gramEnd"/>
      <w:r w:rsidRPr="00D83710">
        <w:rPr>
          <w:rFonts w:ascii="Times New Roman" w:hAnsi="Times New Roman" w:cs="Times New Roman"/>
          <w:bCs/>
          <w:sz w:val="28"/>
          <w:szCs w:val="28"/>
        </w:rPr>
        <w:t xml:space="preserve"> осуществляющий открытие и ведение лицевых счетов, в сроки, установленные пунктом 3 настоящего Порядка, направляет получателю средств </w:t>
      </w:r>
      <w:r w:rsidRPr="00D83710">
        <w:rPr>
          <w:rFonts w:ascii="Times New Roman" w:hAnsi="Times New Roman" w:cs="Times New Roman"/>
          <w:sz w:val="28"/>
          <w:szCs w:val="28"/>
        </w:rPr>
        <w:t xml:space="preserve">бюджета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w:t>
      </w:r>
      <w:r w:rsidRPr="00D83710">
        <w:rPr>
          <w:rFonts w:ascii="Times New Roman" w:hAnsi="Times New Roman" w:cs="Times New Roman"/>
          <w:bCs/>
          <w:sz w:val="28"/>
          <w:szCs w:val="28"/>
        </w:rPr>
        <w:t xml:space="preserve"> 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bCs/>
          <w:sz w:val="28"/>
          <w:szCs w:val="28"/>
        </w:rPr>
      </w:pPr>
      <w:proofErr w:type="gramStart"/>
      <w:r w:rsidRPr="00D83710">
        <w:rPr>
          <w:rFonts w:ascii="Times New Roman" w:hAnsi="Times New Roman" w:cs="Times New Roman"/>
          <w:bCs/>
          <w:sz w:val="28"/>
          <w:szCs w:val="28"/>
        </w:rPr>
        <w:t xml:space="preserve">При установлении органом, осуществляющим открытие и ведение лицевых счетов, нарушений получателем средств республиканского бюджета условий, указанных в подпунктах 14 и (или) 15 пункта 6 настоящего Порядка, орган Федерального казначейства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 </w:t>
      </w:r>
      <w:r w:rsidRPr="00D83710">
        <w:rPr>
          <w:rFonts w:ascii="Times New Roman" w:hAnsi="Times New Roman" w:cs="Times New Roman"/>
          <w:sz w:val="28"/>
          <w:szCs w:val="28"/>
        </w:rPr>
        <w:t xml:space="preserve">бюджета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w:t>
      </w:r>
      <w:r w:rsidRPr="00D83710">
        <w:rPr>
          <w:rFonts w:ascii="Times New Roman" w:hAnsi="Times New Roman" w:cs="Times New Roman"/>
          <w:bCs/>
          <w:sz w:val="28"/>
          <w:szCs w:val="28"/>
        </w:rPr>
        <w:t xml:space="preserve"> путем направления уведомлений по формам</w:t>
      </w:r>
      <w:proofErr w:type="gramEnd"/>
      <w:r w:rsidRPr="00D83710">
        <w:rPr>
          <w:rFonts w:ascii="Times New Roman" w:hAnsi="Times New Roman" w:cs="Times New Roman"/>
          <w:bCs/>
          <w:sz w:val="28"/>
          <w:szCs w:val="28"/>
        </w:rPr>
        <w:t xml:space="preserve"> </w:t>
      </w:r>
      <w:proofErr w:type="gramStart"/>
      <w:r w:rsidRPr="00D83710">
        <w:rPr>
          <w:rFonts w:ascii="Times New Roman" w:hAnsi="Times New Roman" w:cs="Times New Roman"/>
          <w:bCs/>
          <w:sz w:val="28"/>
          <w:szCs w:val="28"/>
        </w:rPr>
        <w:t xml:space="preserve">в соответствии с приложениями </w:t>
      </w:r>
      <w:r w:rsidRPr="00D83710">
        <w:rPr>
          <w:rFonts w:ascii="Times New Roman" w:hAnsi="Times New Roman" w:cs="Times New Roman"/>
          <w:bCs/>
          <w:sz w:val="28"/>
          <w:szCs w:val="28"/>
          <w:lang w:val="en-US"/>
        </w:rPr>
        <w:t>N</w:t>
      </w:r>
      <w:r w:rsidRPr="00D83710">
        <w:rPr>
          <w:rFonts w:ascii="Times New Roman" w:hAnsi="Times New Roman" w:cs="Times New Roman"/>
          <w:bCs/>
          <w:sz w:val="28"/>
          <w:szCs w:val="28"/>
        </w:rPr>
        <w:t xml:space="preserve"> 1 и </w:t>
      </w:r>
      <w:r w:rsidRPr="00D83710">
        <w:rPr>
          <w:rFonts w:ascii="Times New Roman" w:hAnsi="Times New Roman" w:cs="Times New Roman"/>
          <w:bCs/>
          <w:sz w:val="28"/>
          <w:szCs w:val="28"/>
          <w:lang w:val="en-US"/>
        </w:rPr>
        <w:t>N</w:t>
      </w:r>
      <w:r w:rsidRPr="00D83710">
        <w:rPr>
          <w:rFonts w:ascii="Times New Roman" w:hAnsi="Times New Roman" w:cs="Times New Roman"/>
          <w:bCs/>
          <w:sz w:val="28"/>
          <w:szCs w:val="28"/>
        </w:rPr>
        <w:t xml:space="preserve"> 2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приказом Министерства финансов Российской Федерации от 30 октября 2020 г. </w:t>
      </w:r>
      <w:r w:rsidRPr="00D83710">
        <w:rPr>
          <w:rFonts w:ascii="Times New Roman" w:hAnsi="Times New Roman" w:cs="Times New Roman"/>
          <w:bCs/>
          <w:sz w:val="28"/>
          <w:szCs w:val="28"/>
        </w:rPr>
        <w:br/>
        <w:t xml:space="preserve">N 257н, а также обеспечивает доведение указанной информации до главного распорядителя средств </w:t>
      </w:r>
      <w:r w:rsidRPr="00D83710">
        <w:rPr>
          <w:rFonts w:ascii="Times New Roman" w:hAnsi="Times New Roman" w:cs="Times New Roman"/>
          <w:sz w:val="28"/>
          <w:szCs w:val="28"/>
        </w:rPr>
        <w:t xml:space="preserve">бюджета </w:t>
      </w:r>
      <w:proofErr w:type="spellStart"/>
      <w:r>
        <w:rPr>
          <w:rFonts w:ascii="Times New Roman" w:hAnsi="Times New Roman" w:cs="Times New Roman"/>
          <w:sz w:val="28"/>
          <w:szCs w:val="28"/>
        </w:rPr>
        <w:t>Баевского</w:t>
      </w:r>
      <w:proofErr w:type="spellEnd"/>
      <w:proofErr w:type="gramEnd"/>
      <w:r w:rsidRPr="00D83710">
        <w:rPr>
          <w:rFonts w:ascii="Times New Roman" w:hAnsi="Times New Roman" w:cs="Times New Roman"/>
          <w:sz w:val="28"/>
          <w:szCs w:val="28"/>
        </w:rPr>
        <w:t xml:space="preserve"> сельского поселения</w:t>
      </w:r>
      <w:r w:rsidRPr="00D83710">
        <w:rPr>
          <w:rFonts w:ascii="Times New Roman" w:hAnsi="Times New Roman" w:cs="Times New Roman"/>
          <w:bCs/>
          <w:sz w:val="28"/>
          <w:szCs w:val="28"/>
        </w:rPr>
        <w:t xml:space="preserve">, в ведении которого находится допустивший нарушение получатель средств </w:t>
      </w:r>
      <w:r w:rsidRPr="00D83710">
        <w:rPr>
          <w:rFonts w:ascii="Times New Roman" w:hAnsi="Times New Roman" w:cs="Times New Roman"/>
          <w:sz w:val="28"/>
          <w:szCs w:val="28"/>
        </w:rPr>
        <w:t xml:space="preserve">бюджета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w:t>
      </w:r>
      <w:r w:rsidRPr="00D83710">
        <w:rPr>
          <w:rFonts w:ascii="Times New Roman" w:hAnsi="Times New Roman" w:cs="Times New Roman"/>
          <w:bCs/>
          <w:sz w:val="28"/>
          <w:szCs w:val="28"/>
        </w:rPr>
        <w:t>, не позднее десяти рабочих дней после отражения операций, вызвавших указанные нарушения, на соответствующем лицевом счете.</w:t>
      </w:r>
    </w:p>
    <w:p w:rsidR="00FE4475" w:rsidRPr="00D83710" w:rsidRDefault="00FE4475" w:rsidP="00FE4475">
      <w:pPr>
        <w:autoSpaceDE w:val="0"/>
        <w:autoSpaceDN w:val="0"/>
        <w:adjustRightInd w:val="0"/>
        <w:spacing w:after="0" w:line="240" w:lineRule="auto"/>
        <w:ind w:firstLine="540"/>
        <w:jc w:val="both"/>
        <w:rPr>
          <w:rFonts w:ascii="Times New Roman" w:hAnsi="Times New Roman" w:cs="Times New Roman"/>
          <w:bCs/>
          <w:sz w:val="28"/>
          <w:szCs w:val="28"/>
        </w:rPr>
      </w:pPr>
      <w:r w:rsidRPr="00D83710">
        <w:rPr>
          <w:rFonts w:ascii="Times New Roman" w:hAnsi="Times New Roman" w:cs="Times New Roman"/>
          <w:bCs/>
          <w:sz w:val="28"/>
          <w:szCs w:val="28"/>
        </w:rPr>
        <w:t xml:space="preserve">12. </w:t>
      </w:r>
      <w:proofErr w:type="gramStart"/>
      <w:r w:rsidRPr="00D83710">
        <w:rPr>
          <w:rFonts w:ascii="Times New Roman" w:hAnsi="Times New Roman" w:cs="Times New Roman"/>
          <w:bCs/>
          <w:sz w:val="28"/>
          <w:szCs w:val="28"/>
        </w:rPr>
        <w:t xml:space="preserve">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w:t>
      </w:r>
      <w:r w:rsidRPr="00D83710">
        <w:rPr>
          <w:rFonts w:ascii="Times New Roman" w:hAnsi="Times New Roman" w:cs="Times New Roman"/>
          <w:sz w:val="28"/>
          <w:szCs w:val="28"/>
        </w:rPr>
        <w:t xml:space="preserve">бюджета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w:t>
      </w:r>
      <w:r w:rsidRPr="00D83710">
        <w:rPr>
          <w:rFonts w:ascii="Times New Roman" w:hAnsi="Times New Roman" w:cs="Times New Roman"/>
          <w:bCs/>
          <w:sz w:val="28"/>
          <w:szCs w:val="28"/>
        </w:rPr>
        <w:t xml:space="preserve"> (администратора источников финансирования дефицита </w:t>
      </w:r>
      <w:r w:rsidRPr="00D83710">
        <w:rPr>
          <w:rFonts w:ascii="Times New Roman" w:hAnsi="Times New Roman" w:cs="Times New Roman"/>
          <w:sz w:val="28"/>
          <w:szCs w:val="28"/>
        </w:rPr>
        <w:t xml:space="preserve">бюджета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w:t>
      </w:r>
      <w:r w:rsidRPr="00D83710">
        <w:rPr>
          <w:rFonts w:ascii="Times New Roman" w:hAnsi="Times New Roman" w:cs="Times New Roman"/>
          <w:bCs/>
          <w:sz w:val="28"/>
          <w:szCs w:val="28"/>
        </w:rPr>
        <w:t>) с указанием даты, подписи, расшифровки подписи, содержащей фамилию, инициалы ответственного исполнителя органа осуществляющего открытие и</w:t>
      </w:r>
      <w:proofErr w:type="gramEnd"/>
      <w:r w:rsidRPr="00D83710">
        <w:rPr>
          <w:rFonts w:ascii="Times New Roman" w:hAnsi="Times New Roman" w:cs="Times New Roman"/>
          <w:bCs/>
          <w:sz w:val="28"/>
          <w:szCs w:val="28"/>
        </w:rPr>
        <w:t xml:space="preserve"> ведение лицевых счетов, и Распоряжение принимается к исполнению.</w:t>
      </w:r>
    </w:p>
    <w:p w:rsidR="00FE4475" w:rsidRPr="0018381F" w:rsidRDefault="00FE4475" w:rsidP="00FE4475">
      <w:pPr>
        <w:autoSpaceDE w:val="0"/>
        <w:autoSpaceDN w:val="0"/>
        <w:adjustRightInd w:val="0"/>
        <w:spacing w:after="0" w:line="240" w:lineRule="auto"/>
        <w:ind w:firstLine="540"/>
        <w:jc w:val="both"/>
        <w:rPr>
          <w:rFonts w:ascii="Times New Roman" w:hAnsi="Times New Roman" w:cs="Times New Roman"/>
          <w:bCs/>
          <w:sz w:val="28"/>
          <w:szCs w:val="28"/>
        </w:rPr>
      </w:pPr>
      <w:r w:rsidRPr="00D83710">
        <w:rPr>
          <w:rFonts w:ascii="Times New Roman" w:hAnsi="Times New Roman" w:cs="Times New Roman"/>
          <w:bCs/>
          <w:sz w:val="28"/>
          <w:szCs w:val="28"/>
        </w:rPr>
        <w:t xml:space="preserve">13. Представление и хранение Распоряжения для санкционирования </w:t>
      </w:r>
      <w:proofErr w:type="gramStart"/>
      <w:r w:rsidRPr="00D83710">
        <w:rPr>
          <w:rFonts w:ascii="Times New Roman" w:hAnsi="Times New Roman" w:cs="Times New Roman"/>
          <w:bCs/>
          <w:sz w:val="28"/>
          <w:szCs w:val="28"/>
        </w:rPr>
        <w:t xml:space="preserve">оплаты денежных обязательств получателей средств </w:t>
      </w:r>
      <w:r w:rsidRPr="00D83710">
        <w:rPr>
          <w:rFonts w:ascii="Times New Roman" w:hAnsi="Times New Roman" w:cs="Times New Roman"/>
          <w:sz w:val="28"/>
          <w:szCs w:val="28"/>
        </w:rPr>
        <w:t>бюджета</w:t>
      </w:r>
      <w:proofErr w:type="gramEnd"/>
      <w:r w:rsidRPr="00D83710">
        <w:rPr>
          <w:rFonts w:ascii="Times New Roman" w:hAnsi="Times New Roman" w:cs="Times New Roman"/>
          <w:sz w:val="28"/>
          <w:szCs w:val="28"/>
        </w:rPr>
        <w:t xml:space="preserve">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w:t>
      </w:r>
      <w:r w:rsidRPr="00D83710">
        <w:rPr>
          <w:rFonts w:ascii="Times New Roman" w:hAnsi="Times New Roman" w:cs="Times New Roman"/>
          <w:bCs/>
          <w:sz w:val="28"/>
          <w:szCs w:val="28"/>
        </w:rPr>
        <w:t xml:space="preserve"> (администраторов источников финансирования дефицита </w:t>
      </w:r>
      <w:r w:rsidRPr="00D83710">
        <w:rPr>
          <w:rFonts w:ascii="Times New Roman" w:hAnsi="Times New Roman" w:cs="Times New Roman"/>
          <w:sz w:val="28"/>
          <w:szCs w:val="28"/>
        </w:rPr>
        <w:t xml:space="preserve">бюджета </w:t>
      </w:r>
      <w:proofErr w:type="spellStart"/>
      <w:r>
        <w:rPr>
          <w:rFonts w:ascii="Times New Roman" w:hAnsi="Times New Roman" w:cs="Times New Roman"/>
          <w:sz w:val="28"/>
          <w:szCs w:val="28"/>
        </w:rPr>
        <w:t>Баевского</w:t>
      </w:r>
      <w:proofErr w:type="spellEnd"/>
      <w:r w:rsidRPr="00D83710">
        <w:rPr>
          <w:rFonts w:ascii="Times New Roman" w:hAnsi="Times New Roman" w:cs="Times New Roman"/>
          <w:sz w:val="28"/>
          <w:szCs w:val="28"/>
        </w:rPr>
        <w:t xml:space="preserve"> сельского поселения</w:t>
      </w:r>
      <w:r w:rsidRPr="00D83710">
        <w:rPr>
          <w:rFonts w:ascii="Times New Roman" w:hAnsi="Times New Roman" w:cs="Times New Roman"/>
          <w:bCs/>
          <w:sz w:val="28"/>
          <w:szCs w:val="28"/>
        </w:rPr>
        <w:t>),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4D0CA3" w:rsidRDefault="004D0CA3"/>
    <w:sectPr w:rsidR="004D0CA3" w:rsidSect="00C82AF8">
      <w:pgSz w:w="11906" w:h="16838"/>
      <w:pgMar w:top="1134" w:right="567"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A2E"/>
    <w:rsid w:val="000005B9"/>
    <w:rsid w:val="00001242"/>
    <w:rsid w:val="00002329"/>
    <w:rsid w:val="00004742"/>
    <w:rsid w:val="0000713D"/>
    <w:rsid w:val="00010052"/>
    <w:rsid w:val="0001165E"/>
    <w:rsid w:val="0002282B"/>
    <w:rsid w:val="000304D4"/>
    <w:rsid w:val="000332CA"/>
    <w:rsid w:val="0004015D"/>
    <w:rsid w:val="000420CA"/>
    <w:rsid w:val="00043278"/>
    <w:rsid w:val="00046708"/>
    <w:rsid w:val="00053E9C"/>
    <w:rsid w:val="000553ED"/>
    <w:rsid w:val="00057338"/>
    <w:rsid w:val="0006139A"/>
    <w:rsid w:val="00066078"/>
    <w:rsid w:val="00071C6B"/>
    <w:rsid w:val="000862D0"/>
    <w:rsid w:val="000868E7"/>
    <w:rsid w:val="00087273"/>
    <w:rsid w:val="00090A2B"/>
    <w:rsid w:val="0009344E"/>
    <w:rsid w:val="0009433A"/>
    <w:rsid w:val="000A0D4A"/>
    <w:rsid w:val="000A69B5"/>
    <w:rsid w:val="000B10D8"/>
    <w:rsid w:val="000B7C80"/>
    <w:rsid w:val="000C03C2"/>
    <w:rsid w:val="000C51BD"/>
    <w:rsid w:val="000C5C2A"/>
    <w:rsid w:val="000C7453"/>
    <w:rsid w:val="000D071E"/>
    <w:rsid w:val="000D5599"/>
    <w:rsid w:val="000E2088"/>
    <w:rsid w:val="000E7C59"/>
    <w:rsid w:val="000F00A9"/>
    <w:rsid w:val="00101EEF"/>
    <w:rsid w:val="0010545F"/>
    <w:rsid w:val="00117036"/>
    <w:rsid w:val="00117D02"/>
    <w:rsid w:val="00123741"/>
    <w:rsid w:val="00125129"/>
    <w:rsid w:val="0013166C"/>
    <w:rsid w:val="00137758"/>
    <w:rsid w:val="00142EE5"/>
    <w:rsid w:val="0015352A"/>
    <w:rsid w:val="00157DEA"/>
    <w:rsid w:val="001604A4"/>
    <w:rsid w:val="001707EC"/>
    <w:rsid w:val="001724BA"/>
    <w:rsid w:val="001739DA"/>
    <w:rsid w:val="001743F0"/>
    <w:rsid w:val="00176C8C"/>
    <w:rsid w:val="001837FE"/>
    <w:rsid w:val="0018502C"/>
    <w:rsid w:val="001910E6"/>
    <w:rsid w:val="001A4F2B"/>
    <w:rsid w:val="001A69FD"/>
    <w:rsid w:val="001B1D22"/>
    <w:rsid w:val="001B1E8D"/>
    <w:rsid w:val="001B2F1D"/>
    <w:rsid w:val="001B4A2B"/>
    <w:rsid w:val="001C1F22"/>
    <w:rsid w:val="001C20F2"/>
    <w:rsid w:val="001D0C72"/>
    <w:rsid w:val="001D4E97"/>
    <w:rsid w:val="001E3247"/>
    <w:rsid w:val="001F12C9"/>
    <w:rsid w:val="001F618D"/>
    <w:rsid w:val="001F7ADB"/>
    <w:rsid w:val="00200D1C"/>
    <w:rsid w:val="002045CE"/>
    <w:rsid w:val="002106F3"/>
    <w:rsid w:val="00211FF5"/>
    <w:rsid w:val="002168BB"/>
    <w:rsid w:val="00217E9B"/>
    <w:rsid w:val="00223E50"/>
    <w:rsid w:val="0022548A"/>
    <w:rsid w:val="0022580F"/>
    <w:rsid w:val="00225B25"/>
    <w:rsid w:val="00236A9E"/>
    <w:rsid w:val="002374FE"/>
    <w:rsid w:val="0024254A"/>
    <w:rsid w:val="00261AE3"/>
    <w:rsid w:val="00263B7F"/>
    <w:rsid w:val="002807E8"/>
    <w:rsid w:val="00284893"/>
    <w:rsid w:val="00285CEC"/>
    <w:rsid w:val="00292A5D"/>
    <w:rsid w:val="002A5ECB"/>
    <w:rsid w:val="002B0766"/>
    <w:rsid w:val="002B2456"/>
    <w:rsid w:val="002B46F6"/>
    <w:rsid w:val="002B7268"/>
    <w:rsid w:val="002C153B"/>
    <w:rsid w:val="002C2192"/>
    <w:rsid w:val="002C75E4"/>
    <w:rsid w:val="002D1590"/>
    <w:rsid w:val="002D47E3"/>
    <w:rsid w:val="002D5B56"/>
    <w:rsid w:val="002E0722"/>
    <w:rsid w:val="002E0956"/>
    <w:rsid w:val="002E1624"/>
    <w:rsid w:val="002F36CF"/>
    <w:rsid w:val="002F42B6"/>
    <w:rsid w:val="00302527"/>
    <w:rsid w:val="003133F0"/>
    <w:rsid w:val="003240DC"/>
    <w:rsid w:val="00326BF7"/>
    <w:rsid w:val="00327B34"/>
    <w:rsid w:val="003343BF"/>
    <w:rsid w:val="00336526"/>
    <w:rsid w:val="00341E0C"/>
    <w:rsid w:val="00341E10"/>
    <w:rsid w:val="00353745"/>
    <w:rsid w:val="00371B96"/>
    <w:rsid w:val="00372DED"/>
    <w:rsid w:val="003825DB"/>
    <w:rsid w:val="00387B1A"/>
    <w:rsid w:val="003A6E33"/>
    <w:rsid w:val="003B089B"/>
    <w:rsid w:val="003B7517"/>
    <w:rsid w:val="003C36D4"/>
    <w:rsid w:val="003C5A2E"/>
    <w:rsid w:val="003D0B10"/>
    <w:rsid w:val="003D4485"/>
    <w:rsid w:val="003D5BF3"/>
    <w:rsid w:val="003E50D4"/>
    <w:rsid w:val="003E728E"/>
    <w:rsid w:val="003F5FB0"/>
    <w:rsid w:val="003F6135"/>
    <w:rsid w:val="003F631E"/>
    <w:rsid w:val="004032B8"/>
    <w:rsid w:val="0040480F"/>
    <w:rsid w:val="00405335"/>
    <w:rsid w:val="00407F60"/>
    <w:rsid w:val="004157A3"/>
    <w:rsid w:val="00415A2A"/>
    <w:rsid w:val="004175CB"/>
    <w:rsid w:val="00424C41"/>
    <w:rsid w:val="0043010E"/>
    <w:rsid w:val="00443735"/>
    <w:rsid w:val="00443C7A"/>
    <w:rsid w:val="00445C06"/>
    <w:rsid w:val="00455D05"/>
    <w:rsid w:val="004609E8"/>
    <w:rsid w:val="00463EDA"/>
    <w:rsid w:val="00495D97"/>
    <w:rsid w:val="004A7276"/>
    <w:rsid w:val="004A7AE1"/>
    <w:rsid w:val="004B138F"/>
    <w:rsid w:val="004B5AAC"/>
    <w:rsid w:val="004B7015"/>
    <w:rsid w:val="004C295D"/>
    <w:rsid w:val="004C4C37"/>
    <w:rsid w:val="004D0CA3"/>
    <w:rsid w:val="004E2C70"/>
    <w:rsid w:val="004E3E9B"/>
    <w:rsid w:val="004E674B"/>
    <w:rsid w:val="004F003E"/>
    <w:rsid w:val="004F25DC"/>
    <w:rsid w:val="005031AB"/>
    <w:rsid w:val="00524D49"/>
    <w:rsid w:val="0052603F"/>
    <w:rsid w:val="00530BF7"/>
    <w:rsid w:val="00535CE3"/>
    <w:rsid w:val="00546B86"/>
    <w:rsid w:val="005471DE"/>
    <w:rsid w:val="00552CBE"/>
    <w:rsid w:val="00560989"/>
    <w:rsid w:val="00564D41"/>
    <w:rsid w:val="00565AD7"/>
    <w:rsid w:val="005660A0"/>
    <w:rsid w:val="005709DA"/>
    <w:rsid w:val="00572E79"/>
    <w:rsid w:val="005846C6"/>
    <w:rsid w:val="00594382"/>
    <w:rsid w:val="005950CA"/>
    <w:rsid w:val="005A2867"/>
    <w:rsid w:val="005A4742"/>
    <w:rsid w:val="005A4A66"/>
    <w:rsid w:val="005A768F"/>
    <w:rsid w:val="005B798A"/>
    <w:rsid w:val="005C53C9"/>
    <w:rsid w:val="005D473E"/>
    <w:rsid w:val="005D6CF0"/>
    <w:rsid w:val="005E0840"/>
    <w:rsid w:val="005E1298"/>
    <w:rsid w:val="005E33EB"/>
    <w:rsid w:val="005E3F48"/>
    <w:rsid w:val="005F2014"/>
    <w:rsid w:val="005F2D5D"/>
    <w:rsid w:val="0060566A"/>
    <w:rsid w:val="0061062A"/>
    <w:rsid w:val="00613BAE"/>
    <w:rsid w:val="00614325"/>
    <w:rsid w:val="00616947"/>
    <w:rsid w:val="00622531"/>
    <w:rsid w:val="00622856"/>
    <w:rsid w:val="00624CA0"/>
    <w:rsid w:val="00627C0C"/>
    <w:rsid w:val="00632441"/>
    <w:rsid w:val="00640FE7"/>
    <w:rsid w:val="00645CCD"/>
    <w:rsid w:val="0065651F"/>
    <w:rsid w:val="00664794"/>
    <w:rsid w:val="0066745F"/>
    <w:rsid w:val="00675363"/>
    <w:rsid w:val="006765CC"/>
    <w:rsid w:val="00684734"/>
    <w:rsid w:val="00685131"/>
    <w:rsid w:val="006917BD"/>
    <w:rsid w:val="006921B8"/>
    <w:rsid w:val="00692609"/>
    <w:rsid w:val="006939F5"/>
    <w:rsid w:val="006953BB"/>
    <w:rsid w:val="006A1C31"/>
    <w:rsid w:val="006B219D"/>
    <w:rsid w:val="006B335F"/>
    <w:rsid w:val="006C273C"/>
    <w:rsid w:val="006C61F9"/>
    <w:rsid w:val="006C70EA"/>
    <w:rsid w:val="006D7226"/>
    <w:rsid w:val="006E139F"/>
    <w:rsid w:val="006F6E95"/>
    <w:rsid w:val="006F73D4"/>
    <w:rsid w:val="00707403"/>
    <w:rsid w:val="00711753"/>
    <w:rsid w:val="007133F1"/>
    <w:rsid w:val="00715B91"/>
    <w:rsid w:val="00717FB3"/>
    <w:rsid w:val="007215F3"/>
    <w:rsid w:val="00730A22"/>
    <w:rsid w:val="007310CA"/>
    <w:rsid w:val="00734435"/>
    <w:rsid w:val="007462EF"/>
    <w:rsid w:val="007468B0"/>
    <w:rsid w:val="00751677"/>
    <w:rsid w:val="00765661"/>
    <w:rsid w:val="00765EA4"/>
    <w:rsid w:val="007660CE"/>
    <w:rsid w:val="007672AA"/>
    <w:rsid w:val="0078065E"/>
    <w:rsid w:val="00782052"/>
    <w:rsid w:val="007862DD"/>
    <w:rsid w:val="0079230B"/>
    <w:rsid w:val="00792C74"/>
    <w:rsid w:val="007A1E57"/>
    <w:rsid w:val="007A276E"/>
    <w:rsid w:val="007A74DD"/>
    <w:rsid w:val="007B2288"/>
    <w:rsid w:val="007B25D3"/>
    <w:rsid w:val="007B2755"/>
    <w:rsid w:val="007B2F36"/>
    <w:rsid w:val="007B3383"/>
    <w:rsid w:val="007B3E8A"/>
    <w:rsid w:val="007B44B6"/>
    <w:rsid w:val="007B51F2"/>
    <w:rsid w:val="007B71BB"/>
    <w:rsid w:val="007B7F12"/>
    <w:rsid w:val="007C1705"/>
    <w:rsid w:val="007C18F5"/>
    <w:rsid w:val="007C1DBE"/>
    <w:rsid w:val="007C7CE4"/>
    <w:rsid w:val="007D02D7"/>
    <w:rsid w:val="007D7BB1"/>
    <w:rsid w:val="007E06E7"/>
    <w:rsid w:val="007E142F"/>
    <w:rsid w:val="007E23AE"/>
    <w:rsid w:val="007E480D"/>
    <w:rsid w:val="007E694A"/>
    <w:rsid w:val="007F224A"/>
    <w:rsid w:val="007F5DE8"/>
    <w:rsid w:val="008129C9"/>
    <w:rsid w:val="00815025"/>
    <w:rsid w:val="00817E7F"/>
    <w:rsid w:val="00826722"/>
    <w:rsid w:val="008269F2"/>
    <w:rsid w:val="008309E8"/>
    <w:rsid w:val="00831B4C"/>
    <w:rsid w:val="008372B3"/>
    <w:rsid w:val="00843B9B"/>
    <w:rsid w:val="008464A8"/>
    <w:rsid w:val="00853BA6"/>
    <w:rsid w:val="00855581"/>
    <w:rsid w:val="00863A1D"/>
    <w:rsid w:val="00863F3F"/>
    <w:rsid w:val="008648A7"/>
    <w:rsid w:val="008648D2"/>
    <w:rsid w:val="008653FE"/>
    <w:rsid w:val="0087603E"/>
    <w:rsid w:val="00876981"/>
    <w:rsid w:val="0089769E"/>
    <w:rsid w:val="008A4956"/>
    <w:rsid w:val="008C3C35"/>
    <w:rsid w:val="008D21A9"/>
    <w:rsid w:val="008D2F0A"/>
    <w:rsid w:val="008D6C84"/>
    <w:rsid w:val="008E2414"/>
    <w:rsid w:val="008E35CE"/>
    <w:rsid w:val="008F018D"/>
    <w:rsid w:val="00904665"/>
    <w:rsid w:val="00906825"/>
    <w:rsid w:val="00913BC1"/>
    <w:rsid w:val="00917DCD"/>
    <w:rsid w:val="0092027F"/>
    <w:rsid w:val="0093112B"/>
    <w:rsid w:val="0093144A"/>
    <w:rsid w:val="00931E4D"/>
    <w:rsid w:val="00943CC2"/>
    <w:rsid w:val="00944708"/>
    <w:rsid w:val="0094650D"/>
    <w:rsid w:val="00953333"/>
    <w:rsid w:val="009546F9"/>
    <w:rsid w:val="0095656B"/>
    <w:rsid w:val="00957215"/>
    <w:rsid w:val="00957336"/>
    <w:rsid w:val="0096249F"/>
    <w:rsid w:val="0096350F"/>
    <w:rsid w:val="00970716"/>
    <w:rsid w:val="00973972"/>
    <w:rsid w:val="00974577"/>
    <w:rsid w:val="009751EE"/>
    <w:rsid w:val="0098035B"/>
    <w:rsid w:val="009911BC"/>
    <w:rsid w:val="00993691"/>
    <w:rsid w:val="009A3051"/>
    <w:rsid w:val="009A37A4"/>
    <w:rsid w:val="009A4A05"/>
    <w:rsid w:val="009B1C5D"/>
    <w:rsid w:val="009B1E5B"/>
    <w:rsid w:val="009B2C47"/>
    <w:rsid w:val="009B3896"/>
    <w:rsid w:val="009B441A"/>
    <w:rsid w:val="009B7DFF"/>
    <w:rsid w:val="009C360B"/>
    <w:rsid w:val="009D174E"/>
    <w:rsid w:val="009D1E2C"/>
    <w:rsid w:val="009E3149"/>
    <w:rsid w:val="009E62B2"/>
    <w:rsid w:val="009F1E01"/>
    <w:rsid w:val="009F6718"/>
    <w:rsid w:val="009F6E78"/>
    <w:rsid w:val="00A0125A"/>
    <w:rsid w:val="00A119D6"/>
    <w:rsid w:val="00A22005"/>
    <w:rsid w:val="00A24506"/>
    <w:rsid w:val="00A251FC"/>
    <w:rsid w:val="00A25AAF"/>
    <w:rsid w:val="00A27EF0"/>
    <w:rsid w:val="00A327DF"/>
    <w:rsid w:val="00A41DAE"/>
    <w:rsid w:val="00A44E43"/>
    <w:rsid w:val="00A53174"/>
    <w:rsid w:val="00A53A4F"/>
    <w:rsid w:val="00A5583A"/>
    <w:rsid w:val="00A77773"/>
    <w:rsid w:val="00A8220D"/>
    <w:rsid w:val="00A9329A"/>
    <w:rsid w:val="00A96185"/>
    <w:rsid w:val="00AA087B"/>
    <w:rsid w:val="00AA58E9"/>
    <w:rsid w:val="00AB10D3"/>
    <w:rsid w:val="00AB23B8"/>
    <w:rsid w:val="00AB48B4"/>
    <w:rsid w:val="00AC41F0"/>
    <w:rsid w:val="00AC508C"/>
    <w:rsid w:val="00AC5294"/>
    <w:rsid w:val="00AC5BCC"/>
    <w:rsid w:val="00AD20A9"/>
    <w:rsid w:val="00AD3AAD"/>
    <w:rsid w:val="00AD3CFF"/>
    <w:rsid w:val="00AD6B10"/>
    <w:rsid w:val="00AD77DA"/>
    <w:rsid w:val="00AE1EA7"/>
    <w:rsid w:val="00AF0181"/>
    <w:rsid w:val="00AF6D4C"/>
    <w:rsid w:val="00B00FA3"/>
    <w:rsid w:val="00B11C5F"/>
    <w:rsid w:val="00B14478"/>
    <w:rsid w:val="00B1636D"/>
    <w:rsid w:val="00B166F9"/>
    <w:rsid w:val="00B2014F"/>
    <w:rsid w:val="00B20BAF"/>
    <w:rsid w:val="00B27D16"/>
    <w:rsid w:val="00B33442"/>
    <w:rsid w:val="00B345B1"/>
    <w:rsid w:val="00B452DF"/>
    <w:rsid w:val="00B462CC"/>
    <w:rsid w:val="00B47143"/>
    <w:rsid w:val="00B51798"/>
    <w:rsid w:val="00B62C8C"/>
    <w:rsid w:val="00B63B9F"/>
    <w:rsid w:val="00B70BE2"/>
    <w:rsid w:val="00B7241E"/>
    <w:rsid w:val="00B72A48"/>
    <w:rsid w:val="00B73D8B"/>
    <w:rsid w:val="00B74C0F"/>
    <w:rsid w:val="00B74EDB"/>
    <w:rsid w:val="00B77491"/>
    <w:rsid w:val="00B852A9"/>
    <w:rsid w:val="00B974D2"/>
    <w:rsid w:val="00BA0545"/>
    <w:rsid w:val="00BC1BA6"/>
    <w:rsid w:val="00BC2678"/>
    <w:rsid w:val="00BC6F4F"/>
    <w:rsid w:val="00BD4C0D"/>
    <w:rsid w:val="00BD6069"/>
    <w:rsid w:val="00BE1A26"/>
    <w:rsid w:val="00BE4343"/>
    <w:rsid w:val="00BE5E8E"/>
    <w:rsid w:val="00BE75E6"/>
    <w:rsid w:val="00BF0150"/>
    <w:rsid w:val="00BF2C7E"/>
    <w:rsid w:val="00BF4D99"/>
    <w:rsid w:val="00BF7D93"/>
    <w:rsid w:val="00C01C96"/>
    <w:rsid w:val="00C01D78"/>
    <w:rsid w:val="00C04D63"/>
    <w:rsid w:val="00C07E93"/>
    <w:rsid w:val="00C11E23"/>
    <w:rsid w:val="00C130D4"/>
    <w:rsid w:val="00C13A7B"/>
    <w:rsid w:val="00C20ACF"/>
    <w:rsid w:val="00C2771B"/>
    <w:rsid w:val="00C303DB"/>
    <w:rsid w:val="00C312E1"/>
    <w:rsid w:val="00C372B8"/>
    <w:rsid w:val="00C373BB"/>
    <w:rsid w:val="00C44AEE"/>
    <w:rsid w:val="00C52B08"/>
    <w:rsid w:val="00C52EEE"/>
    <w:rsid w:val="00C55BE8"/>
    <w:rsid w:val="00C60F86"/>
    <w:rsid w:val="00C70729"/>
    <w:rsid w:val="00C720B7"/>
    <w:rsid w:val="00C80337"/>
    <w:rsid w:val="00C87A7C"/>
    <w:rsid w:val="00C951E6"/>
    <w:rsid w:val="00C952AC"/>
    <w:rsid w:val="00CA2809"/>
    <w:rsid w:val="00CA7F0A"/>
    <w:rsid w:val="00CB06A5"/>
    <w:rsid w:val="00CB553D"/>
    <w:rsid w:val="00CB5551"/>
    <w:rsid w:val="00CB7C46"/>
    <w:rsid w:val="00CC096A"/>
    <w:rsid w:val="00CC0A80"/>
    <w:rsid w:val="00CC3F60"/>
    <w:rsid w:val="00CC7766"/>
    <w:rsid w:val="00CD2E14"/>
    <w:rsid w:val="00CE2070"/>
    <w:rsid w:val="00CE4909"/>
    <w:rsid w:val="00CE5256"/>
    <w:rsid w:val="00CE5458"/>
    <w:rsid w:val="00CF163E"/>
    <w:rsid w:val="00CF38A4"/>
    <w:rsid w:val="00CF3973"/>
    <w:rsid w:val="00D027D0"/>
    <w:rsid w:val="00D05626"/>
    <w:rsid w:val="00D1531C"/>
    <w:rsid w:val="00D161EF"/>
    <w:rsid w:val="00D2132F"/>
    <w:rsid w:val="00D221B4"/>
    <w:rsid w:val="00D3133E"/>
    <w:rsid w:val="00D35684"/>
    <w:rsid w:val="00D52721"/>
    <w:rsid w:val="00D56A1A"/>
    <w:rsid w:val="00D56DEE"/>
    <w:rsid w:val="00D60F40"/>
    <w:rsid w:val="00D73281"/>
    <w:rsid w:val="00D737B5"/>
    <w:rsid w:val="00D8023E"/>
    <w:rsid w:val="00D8271C"/>
    <w:rsid w:val="00D86179"/>
    <w:rsid w:val="00DA2E33"/>
    <w:rsid w:val="00DB1D51"/>
    <w:rsid w:val="00DC7272"/>
    <w:rsid w:val="00DD543B"/>
    <w:rsid w:val="00DD5EC8"/>
    <w:rsid w:val="00DD63A9"/>
    <w:rsid w:val="00DD7CC3"/>
    <w:rsid w:val="00DF50B8"/>
    <w:rsid w:val="00DF69E8"/>
    <w:rsid w:val="00E015B9"/>
    <w:rsid w:val="00E01A2A"/>
    <w:rsid w:val="00E043A9"/>
    <w:rsid w:val="00E13603"/>
    <w:rsid w:val="00E16205"/>
    <w:rsid w:val="00E20094"/>
    <w:rsid w:val="00E206DB"/>
    <w:rsid w:val="00E41C93"/>
    <w:rsid w:val="00E47F31"/>
    <w:rsid w:val="00E5050A"/>
    <w:rsid w:val="00E5295E"/>
    <w:rsid w:val="00E53317"/>
    <w:rsid w:val="00E61A21"/>
    <w:rsid w:val="00E66C3B"/>
    <w:rsid w:val="00E71EE1"/>
    <w:rsid w:val="00E7246D"/>
    <w:rsid w:val="00E77D96"/>
    <w:rsid w:val="00E83823"/>
    <w:rsid w:val="00E856E5"/>
    <w:rsid w:val="00E92A22"/>
    <w:rsid w:val="00E936F3"/>
    <w:rsid w:val="00EA03DF"/>
    <w:rsid w:val="00EA1C1E"/>
    <w:rsid w:val="00EA799C"/>
    <w:rsid w:val="00EC09B9"/>
    <w:rsid w:val="00ED1600"/>
    <w:rsid w:val="00ED2109"/>
    <w:rsid w:val="00ED324F"/>
    <w:rsid w:val="00ED411E"/>
    <w:rsid w:val="00ED6653"/>
    <w:rsid w:val="00EE3E39"/>
    <w:rsid w:val="00EF5665"/>
    <w:rsid w:val="00F01E75"/>
    <w:rsid w:val="00F07839"/>
    <w:rsid w:val="00F1374E"/>
    <w:rsid w:val="00F35455"/>
    <w:rsid w:val="00F40177"/>
    <w:rsid w:val="00F4495B"/>
    <w:rsid w:val="00F619C6"/>
    <w:rsid w:val="00F648D1"/>
    <w:rsid w:val="00F65180"/>
    <w:rsid w:val="00F6561C"/>
    <w:rsid w:val="00F7013D"/>
    <w:rsid w:val="00F7261E"/>
    <w:rsid w:val="00F72E9F"/>
    <w:rsid w:val="00F83AA7"/>
    <w:rsid w:val="00F84B71"/>
    <w:rsid w:val="00F876EF"/>
    <w:rsid w:val="00F919E4"/>
    <w:rsid w:val="00F96956"/>
    <w:rsid w:val="00F96961"/>
    <w:rsid w:val="00F979BA"/>
    <w:rsid w:val="00FA5D5E"/>
    <w:rsid w:val="00FA7650"/>
    <w:rsid w:val="00FB155F"/>
    <w:rsid w:val="00FB5560"/>
    <w:rsid w:val="00FC282E"/>
    <w:rsid w:val="00FE4475"/>
    <w:rsid w:val="00FE7B0D"/>
    <w:rsid w:val="00FE7E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447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4495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4495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447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4495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449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3287</Words>
  <Characters>18742</Characters>
  <Application>Microsoft Office Word</Application>
  <DocSecurity>0</DocSecurity>
  <Lines>156</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7</cp:revision>
  <cp:lastPrinted>2021-12-21T13:52:00Z</cp:lastPrinted>
  <dcterms:created xsi:type="dcterms:W3CDTF">2021-12-20T11:05:00Z</dcterms:created>
  <dcterms:modified xsi:type="dcterms:W3CDTF">2021-12-21T13:55:00Z</dcterms:modified>
</cp:coreProperties>
</file>