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0CA" w:rsidRDefault="009170CA" w:rsidP="009170CA">
      <w:pPr>
        <w:tabs>
          <w:tab w:val="left" w:pos="3174"/>
        </w:tabs>
        <w:jc w:val="right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ПРОЕКТ</w:t>
      </w:r>
    </w:p>
    <w:p w:rsidR="009170CA" w:rsidRDefault="009170CA" w:rsidP="009170CA">
      <w:pPr>
        <w:tabs>
          <w:tab w:val="left" w:pos="3174"/>
        </w:tabs>
        <w:jc w:val="right"/>
        <w:rPr>
          <w:b/>
          <w:spacing w:val="80"/>
          <w:sz w:val="28"/>
          <w:szCs w:val="28"/>
        </w:rPr>
      </w:pPr>
    </w:p>
    <w:p w:rsidR="00B9275B" w:rsidRPr="00193EA5" w:rsidRDefault="00B9275B" w:rsidP="00B9275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B9275B" w:rsidRPr="00193EA5" w:rsidRDefault="00B9275B" w:rsidP="00B9275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 xml:space="preserve">АДМИНИСТРАЦИЯ </w:t>
      </w:r>
      <w:r w:rsidR="009170CA">
        <w:rPr>
          <w:b/>
          <w:spacing w:val="80"/>
          <w:sz w:val="28"/>
          <w:szCs w:val="28"/>
        </w:rPr>
        <w:t>БАЕВСКОГО</w:t>
      </w:r>
      <w:r w:rsidRPr="00193EA5">
        <w:rPr>
          <w:b/>
          <w:spacing w:val="80"/>
          <w:sz w:val="28"/>
          <w:szCs w:val="28"/>
        </w:rPr>
        <w:t xml:space="preserve"> СЕЛЬСКОГО ПОСЕЛЕНИЯ АРДАТОВСКОГО МУНИЦИПАЛЬНОГО РАЙОНА</w:t>
      </w:r>
    </w:p>
    <w:p w:rsidR="00B9275B" w:rsidRDefault="00B9275B" w:rsidP="00B9275B">
      <w:pPr>
        <w:tabs>
          <w:tab w:val="left" w:pos="3174"/>
        </w:tabs>
        <w:rPr>
          <w:sz w:val="28"/>
          <w:szCs w:val="28"/>
        </w:rPr>
      </w:pPr>
    </w:p>
    <w:p w:rsidR="00B9275B" w:rsidRDefault="00B9275B" w:rsidP="00B9275B">
      <w:pPr>
        <w:tabs>
          <w:tab w:val="left" w:pos="3174"/>
        </w:tabs>
        <w:rPr>
          <w:sz w:val="28"/>
          <w:szCs w:val="28"/>
        </w:rPr>
      </w:pPr>
    </w:p>
    <w:p w:rsidR="00B9275B" w:rsidRDefault="00B9275B" w:rsidP="00B9275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 w:rsidR="002F4D86">
        <w:rPr>
          <w:b/>
          <w:spacing w:val="80"/>
          <w:sz w:val="28"/>
          <w:szCs w:val="28"/>
        </w:rPr>
        <w:t xml:space="preserve"> Т </w:t>
      </w:r>
      <w:r>
        <w:rPr>
          <w:b/>
          <w:spacing w:val="80"/>
          <w:sz w:val="28"/>
          <w:szCs w:val="28"/>
        </w:rPr>
        <w:t>А Н О В Л</w:t>
      </w:r>
      <w:r w:rsidR="00B005A9"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B9275B" w:rsidRDefault="00B9275B" w:rsidP="00B9275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9275B" w:rsidRPr="00474BA6" w:rsidRDefault="00B9275B" w:rsidP="00B9275B">
      <w:pPr>
        <w:tabs>
          <w:tab w:val="left" w:pos="3174"/>
        </w:tabs>
        <w:jc w:val="center"/>
        <w:rPr>
          <w:spacing w:val="80"/>
          <w:sz w:val="28"/>
          <w:szCs w:val="28"/>
        </w:rPr>
      </w:pPr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</w:t>
      </w:r>
      <w:r w:rsidR="009170CA">
        <w:rPr>
          <w:spacing w:val="80"/>
          <w:sz w:val="28"/>
          <w:szCs w:val="28"/>
        </w:rPr>
        <w:t>Б</w:t>
      </w:r>
      <w:proofErr w:type="gramEnd"/>
      <w:r w:rsidR="009170CA">
        <w:rPr>
          <w:spacing w:val="80"/>
          <w:sz w:val="28"/>
          <w:szCs w:val="28"/>
        </w:rPr>
        <w:t>аево</w:t>
      </w:r>
    </w:p>
    <w:p w:rsidR="00B9275B" w:rsidRPr="00193EA5" w:rsidRDefault="00B9275B" w:rsidP="00B9275B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9275B" w:rsidRDefault="00B9275B" w:rsidP="00B9275B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193EA5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                     </w:t>
      </w:r>
      <w:r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  <w:r w:rsidRPr="00193EA5">
        <w:rPr>
          <w:sz w:val="28"/>
          <w:szCs w:val="28"/>
        </w:rPr>
        <w:t xml:space="preserve">  № </w:t>
      </w:r>
      <w:r>
        <w:rPr>
          <w:sz w:val="28"/>
          <w:szCs w:val="28"/>
        </w:rPr>
        <w:t>__</w:t>
      </w:r>
    </w:p>
    <w:p w:rsidR="00B005A9" w:rsidRDefault="00B9275B" w:rsidP="00B9275B">
      <w:pPr>
        <w:jc w:val="both"/>
        <w:rPr>
          <w:sz w:val="28"/>
          <w:szCs w:val="28"/>
        </w:rPr>
      </w:pPr>
      <w:bookmarkStart w:id="0" w:name="_GoBack"/>
      <w:r w:rsidRPr="00B9275B">
        <w:rPr>
          <w:sz w:val="28"/>
          <w:szCs w:val="28"/>
        </w:rPr>
        <w:t xml:space="preserve"> </w:t>
      </w:r>
      <w:r w:rsidR="009170CA">
        <w:rPr>
          <w:sz w:val="28"/>
          <w:szCs w:val="28"/>
        </w:rPr>
        <w:t xml:space="preserve">   </w:t>
      </w:r>
      <w:r w:rsidRPr="00B9275B">
        <w:rPr>
          <w:sz w:val="28"/>
          <w:szCs w:val="28"/>
        </w:rPr>
        <w:t xml:space="preserve"> </w:t>
      </w:r>
    </w:p>
    <w:p w:rsidR="00B9275B" w:rsidRPr="00B9275B" w:rsidRDefault="00B005A9" w:rsidP="00B9275B">
      <w:pPr>
        <w:jc w:val="both"/>
        <w:rPr>
          <w:rFonts w:eastAsia="Lucida Sans Unicode" w:cs="Tahoma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9275B" w:rsidRPr="00B9275B">
        <w:rPr>
          <w:sz w:val="28"/>
          <w:szCs w:val="28"/>
        </w:rPr>
        <w:t xml:space="preserve">  О внесении изменений в постановление администрации </w:t>
      </w:r>
      <w:proofErr w:type="spellStart"/>
      <w:r w:rsidR="009170CA">
        <w:rPr>
          <w:sz w:val="28"/>
          <w:szCs w:val="28"/>
        </w:rPr>
        <w:t>Баевского</w:t>
      </w:r>
      <w:proofErr w:type="spellEnd"/>
      <w:r w:rsidR="002F4D86">
        <w:rPr>
          <w:sz w:val="28"/>
          <w:szCs w:val="28"/>
        </w:rPr>
        <w:t xml:space="preserve"> сельского поселения № </w:t>
      </w:r>
      <w:r w:rsidR="009170CA">
        <w:rPr>
          <w:sz w:val="28"/>
          <w:szCs w:val="28"/>
        </w:rPr>
        <w:t>5</w:t>
      </w:r>
      <w:r w:rsidR="00B9275B" w:rsidRPr="00B9275B">
        <w:rPr>
          <w:sz w:val="28"/>
          <w:szCs w:val="28"/>
        </w:rPr>
        <w:t xml:space="preserve"> от</w:t>
      </w:r>
      <w:r w:rsidR="009170CA">
        <w:rPr>
          <w:sz w:val="28"/>
          <w:szCs w:val="28"/>
        </w:rPr>
        <w:t xml:space="preserve"> </w:t>
      </w:r>
      <w:r w:rsidR="002F4D86">
        <w:rPr>
          <w:sz w:val="28"/>
          <w:szCs w:val="28"/>
        </w:rPr>
        <w:t>1</w:t>
      </w:r>
      <w:r w:rsidR="009170CA">
        <w:rPr>
          <w:sz w:val="28"/>
          <w:szCs w:val="28"/>
        </w:rPr>
        <w:t>0</w:t>
      </w:r>
      <w:r w:rsidR="00B9275B" w:rsidRPr="00B9275B">
        <w:rPr>
          <w:sz w:val="28"/>
          <w:szCs w:val="28"/>
        </w:rPr>
        <w:t>.0</w:t>
      </w:r>
      <w:r w:rsidR="002F4D86">
        <w:rPr>
          <w:sz w:val="28"/>
          <w:szCs w:val="28"/>
        </w:rPr>
        <w:t>3</w:t>
      </w:r>
      <w:r w:rsidR="00B9275B" w:rsidRPr="00B9275B">
        <w:rPr>
          <w:sz w:val="28"/>
          <w:szCs w:val="28"/>
        </w:rPr>
        <w:t xml:space="preserve">.2011 года «Об утверждении перечня  должностей муниципальной службы, при замещении </w:t>
      </w:r>
      <w:bookmarkEnd w:id="0"/>
      <w:r w:rsidR="00B9275B" w:rsidRPr="00B9275B">
        <w:rPr>
          <w:sz w:val="28"/>
          <w:szCs w:val="28"/>
        </w:rPr>
        <w:t xml:space="preserve">на которых </w:t>
      </w:r>
      <w:r w:rsidR="00B9275B" w:rsidRPr="00B9275B">
        <w:rPr>
          <w:rFonts w:eastAsia="Lucida Sans Unicode" w:cs="Tahoma"/>
          <w:sz w:val="28"/>
          <w:szCs w:val="28"/>
        </w:rPr>
        <w:t xml:space="preserve">налагаются </w:t>
      </w:r>
    </w:p>
    <w:p w:rsidR="00B9275B" w:rsidRPr="00B9275B" w:rsidRDefault="00B9275B" w:rsidP="00B9275B">
      <w:pPr>
        <w:jc w:val="both"/>
        <w:rPr>
          <w:rFonts w:eastAsia="Lucida Sans Unicode" w:cs="Tahoma"/>
          <w:sz w:val="28"/>
          <w:szCs w:val="28"/>
        </w:rPr>
      </w:pPr>
      <w:r w:rsidRPr="00B9275B">
        <w:rPr>
          <w:rFonts w:eastAsia="Lucida Sans Unicode" w:cs="Tahoma"/>
          <w:sz w:val="28"/>
          <w:szCs w:val="28"/>
        </w:rPr>
        <w:t>ограничения, предусмотренные статьей 12 Федерального закона</w:t>
      </w:r>
      <w:r>
        <w:rPr>
          <w:rFonts w:eastAsia="Lucida Sans Unicode" w:cs="Tahoma"/>
          <w:sz w:val="28"/>
          <w:szCs w:val="28"/>
        </w:rPr>
        <w:t xml:space="preserve"> от 25 декабря</w:t>
      </w:r>
      <w:r w:rsidRPr="00B9275B">
        <w:rPr>
          <w:rFonts w:eastAsia="Lucida Sans Unicode" w:cs="Tahoma"/>
          <w:sz w:val="28"/>
          <w:szCs w:val="28"/>
        </w:rPr>
        <w:t xml:space="preserve"> 2008 года № 273</w:t>
      </w:r>
      <w:r>
        <w:rPr>
          <w:rFonts w:eastAsia="Lucida Sans Unicode" w:cs="Tahoma"/>
          <w:sz w:val="28"/>
          <w:szCs w:val="28"/>
        </w:rPr>
        <w:t>-</w:t>
      </w:r>
      <w:r w:rsidRPr="00B9275B">
        <w:rPr>
          <w:rFonts w:eastAsia="Lucida Sans Unicode" w:cs="Tahoma"/>
          <w:sz w:val="28"/>
          <w:szCs w:val="28"/>
        </w:rPr>
        <w:t xml:space="preserve"> ФЗ «О противодействии коррупции»</w:t>
      </w:r>
    </w:p>
    <w:p w:rsidR="00B9275B" w:rsidRDefault="00B9275B" w:rsidP="00B9275B">
      <w:pPr>
        <w:rPr>
          <w:rFonts w:eastAsia="Lucida Sans Unicode" w:cs="Tahoma"/>
          <w:b/>
          <w:sz w:val="24"/>
          <w:szCs w:val="24"/>
        </w:rPr>
      </w:pPr>
    </w:p>
    <w:p w:rsidR="00B9275B" w:rsidRPr="002F4D86" w:rsidRDefault="009170CA" w:rsidP="00B9275B">
      <w:pPr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       </w:t>
      </w:r>
      <w:r w:rsidR="00B9275B" w:rsidRPr="002F4D86">
        <w:rPr>
          <w:rFonts w:eastAsia="Lucida Sans Unicode" w:cs="Tahoma"/>
          <w:sz w:val="28"/>
          <w:szCs w:val="28"/>
        </w:rPr>
        <w:t xml:space="preserve">В  соответствии  со статьей 12 Федерального Закона от 25 декабря 2008 года № 273-ФЗ «О противодействии коррупции», пунктом 4 Указа Президента Российской Федерации от 21 июля 2010 года № 925 «О мерах по реализации отдельных положений федерального закона «О противодействии коррупции», постановляю: </w:t>
      </w:r>
    </w:p>
    <w:p w:rsidR="00B9275B" w:rsidRPr="00B9275B" w:rsidRDefault="00B9275B" w:rsidP="009170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170C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1.Приложение к  постановлению № </w:t>
      </w:r>
      <w:r w:rsidR="009170CA">
        <w:rPr>
          <w:sz w:val="28"/>
          <w:szCs w:val="28"/>
        </w:rPr>
        <w:t>5</w:t>
      </w:r>
      <w:r>
        <w:rPr>
          <w:sz w:val="28"/>
          <w:szCs w:val="28"/>
        </w:rPr>
        <w:t xml:space="preserve">  от </w:t>
      </w:r>
      <w:r w:rsidR="009170CA">
        <w:rPr>
          <w:sz w:val="28"/>
          <w:szCs w:val="28"/>
        </w:rPr>
        <w:t>1</w:t>
      </w:r>
      <w:r w:rsidR="002F4D86">
        <w:rPr>
          <w:sz w:val="28"/>
          <w:szCs w:val="28"/>
        </w:rPr>
        <w:t>0</w:t>
      </w:r>
      <w:r w:rsidR="002F4D86" w:rsidRPr="00B9275B">
        <w:rPr>
          <w:sz w:val="28"/>
          <w:szCs w:val="28"/>
        </w:rPr>
        <w:t>.0</w:t>
      </w:r>
      <w:r w:rsidR="002F4D86">
        <w:rPr>
          <w:sz w:val="28"/>
          <w:szCs w:val="28"/>
        </w:rPr>
        <w:t>3</w:t>
      </w:r>
      <w:r w:rsidR="002F4D86" w:rsidRPr="00B9275B">
        <w:rPr>
          <w:sz w:val="28"/>
          <w:szCs w:val="28"/>
        </w:rPr>
        <w:t xml:space="preserve">.2011 </w:t>
      </w:r>
      <w:r>
        <w:rPr>
          <w:sz w:val="28"/>
          <w:szCs w:val="28"/>
        </w:rPr>
        <w:t xml:space="preserve">года  </w:t>
      </w:r>
      <w:r w:rsidRPr="00B9275B">
        <w:rPr>
          <w:sz w:val="28"/>
          <w:szCs w:val="28"/>
        </w:rPr>
        <w:t xml:space="preserve">«Об утверждении перечня  должностей муниципальной службы, при замещении на которых </w:t>
      </w:r>
      <w:r w:rsidRPr="00B9275B">
        <w:rPr>
          <w:rFonts w:eastAsia="Lucida Sans Unicode" w:cs="Tahoma"/>
          <w:sz w:val="28"/>
          <w:szCs w:val="28"/>
        </w:rPr>
        <w:t>налагаются ограничения, предусмотренные статьей 12 Федерального закона</w:t>
      </w:r>
      <w:r>
        <w:rPr>
          <w:rFonts w:eastAsia="Lucida Sans Unicode" w:cs="Tahoma"/>
          <w:sz w:val="28"/>
          <w:szCs w:val="28"/>
        </w:rPr>
        <w:t xml:space="preserve"> от 25 декабря</w:t>
      </w:r>
      <w:r w:rsidRPr="00B9275B">
        <w:rPr>
          <w:rFonts w:eastAsia="Lucida Sans Unicode" w:cs="Tahoma"/>
          <w:sz w:val="28"/>
          <w:szCs w:val="28"/>
        </w:rPr>
        <w:t xml:space="preserve"> 2008 года № 273</w:t>
      </w:r>
      <w:r>
        <w:rPr>
          <w:rFonts w:eastAsia="Lucida Sans Unicode" w:cs="Tahoma"/>
          <w:sz w:val="28"/>
          <w:szCs w:val="28"/>
        </w:rPr>
        <w:t>-</w:t>
      </w:r>
      <w:r w:rsidRPr="00B9275B">
        <w:rPr>
          <w:rFonts w:eastAsia="Lucida Sans Unicode" w:cs="Tahoma"/>
          <w:sz w:val="28"/>
          <w:szCs w:val="28"/>
        </w:rPr>
        <w:t xml:space="preserve"> ФЗ «О противодействии коррупции»</w:t>
      </w:r>
      <w:r w:rsidR="009170CA">
        <w:rPr>
          <w:rFonts w:eastAsia="Lucida Sans Unicode" w:cs="Tahoma"/>
          <w:sz w:val="28"/>
          <w:szCs w:val="28"/>
        </w:rPr>
        <w:t xml:space="preserve">  </w:t>
      </w:r>
      <w:r>
        <w:rPr>
          <w:sz w:val="28"/>
          <w:szCs w:val="28"/>
        </w:rPr>
        <w:t xml:space="preserve"> изложить в новой редакции</w:t>
      </w:r>
      <w:r w:rsidR="002F4D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(прилагается).       </w:t>
      </w:r>
    </w:p>
    <w:p w:rsidR="00B9275B" w:rsidRDefault="00B9275B" w:rsidP="00B9275B">
      <w:pPr>
        <w:rPr>
          <w:bCs/>
          <w:sz w:val="28"/>
        </w:rPr>
      </w:pPr>
      <w:r>
        <w:rPr>
          <w:sz w:val="28"/>
          <w:szCs w:val="28"/>
        </w:rPr>
        <w:t xml:space="preserve"> </w:t>
      </w:r>
      <w:r w:rsidR="009170CA">
        <w:rPr>
          <w:sz w:val="28"/>
          <w:szCs w:val="28"/>
        </w:rPr>
        <w:t xml:space="preserve">     </w:t>
      </w:r>
      <w:r>
        <w:rPr>
          <w:bCs/>
          <w:sz w:val="28"/>
        </w:rPr>
        <w:t xml:space="preserve"> 2.</w:t>
      </w:r>
      <w:r w:rsidRPr="005C4527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5C4527">
        <w:rPr>
          <w:sz w:val="28"/>
          <w:szCs w:val="28"/>
        </w:rPr>
        <w:t xml:space="preserve"> дня его </w:t>
      </w:r>
      <w:hyperlink r:id="rId4" w:history="1">
        <w:r w:rsidRPr="005C4527">
          <w:rPr>
            <w:color w:val="000000"/>
            <w:sz w:val="28"/>
            <w:szCs w:val="28"/>
          </w:rPr>
          <w:t>официального опубликования</w:t>
        </w:r>
      </w:hyperlink>
      <w:r>
        <w:rPr>
          <w:color w:val="000000"/>
          <w:sz w:val="28"/>
          <w:szCs w:val="28"/>
        </w:rPr>
        <w:t xml:space="preserve"> </w:t>
      </w:r>
      <w:r w:rsidRPr="003236E7">
        <w:rPr>
          <w:bCs/>
          <w:sz w:val="28"/>
        </w:rPr>
        <w:t xml:space="preserve"> </w:t>
      </w:r>
      <w:r>
        <w:rPr>
          <w:bCs/>
          <w:sz w:val="28"/>
        </w:rPr>
        <w:t xml:space="preserve">в Информационном бюллетене  и подлежит размещению на официальном сайте </w:t>
      </w:r>
      <w:r w:rsidR="009170CA">
        <w:rPr>
          <w:bCs/>
          <w:sz w:val="28"/>
        </w:rPr>
        <w:t xml:space="preserve"> </w:t>
      </w:r>
      <w:proofErr w:type="spellStart"/>
      <w:r w:rsidR="009170CA">
        <w:rPr>
          <w:bCs/>
          <w:sz w:val="28"/>
        </w:rPr>
        <w:t>Баевского</w:t>
      </w:r>
      <w:proofErr w:type="spellEnd"/>
      <w:r>
        <w:rPr>
          <w:bCs/>
          <w:sz w:val="28"/>
        </w:rPr>
        <w:t xml:space="preserve"> </w:t>
      </w:r>
      <w:r w:rsidR="009170CA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поселения.</w:t>
      </w:r>
    </w:p>
    <w:p w:rsidR="00B9275B" w:rsidRDefault="00B9275B" w:rsidP="00B9275B">
      <w:pPr>
        <w:jc w:val="both"/>
        <w:rPr>
          <w:color w:val="000000"/>
          <w:sz w:val="28"/>
          <w:szCs w:val="28"/>
        </w:rPr>
      </w:pPr>
    </w:p>
    <w:p w:rsidR="00B9275B" w:rsidRPr="005C4527" w:rsidRDefault="00B9275B" w:rsidP="00B9275B">
      <w:pPr>
        <w:jc w:val="both"/>
        <w:rPr>
          <w:color w:val="000000"/>
          <w:sz w:val="28"/>
          <w:szCs w:val="28"/>
        </w:rPr>
      </w:pPr>
    </w:p>
    <w:p w:rsidR="009170CA" w:rsidRDefault="009170CA" w:rsidP="009170CA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И.О.Главы</w:t>
      </w:r>
      <w:r w:rsidR="00B9275B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Баевского</w:t>
      </w:r>
      <w:proofErr w:type="spellEnd"/>
    </w:p>
    <w:p w:rsidR="00B9275B" w:rsidRDefault="00B9275B" w:rsidP="009170CA">
      <w:pPr>
        <w:pStyle w:val="Textbody"/>
        <w:spacing w:after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9170CA">
        <w:rPr>
          <w:rFonts w:cs="Times New Roman"/>
          <w:sz w:val="28"/>
          <w:szCs w:val="28"/>
        </w:rPr>
        <w:t xml:space="preserve">    </w:t>
      </w:r>
      <w:r>
        <w:rPr>
          <w:rFonts w:cs="Times New Roman"/>
          <w:sz w:val="28"/>
          <w:szCs w:val="28"/>
        </w:rPr>
        <w:t>сельского поселения</w:t>
      </w:r>
      <w:r w:rsidR="009170CA">
        <w:rPr>
          <w:rFonts w:cs="Times New Roman"/>
          <w:sz w:val="28"/>
          <w:szCs w:val="28"/>
        </w:rPr>
        <w:t>:</w:t>
      </w:r>
      <w:r>
        <w:rPr>
          <w:rFonts w:cs="Times New Roman"/>
          <w:sz w:val="28"/>
          <w:szCs w:val="28"/>
        </w:rPr>
        <w:t xml:space="preserve">                           </w:t>
      </w:r>
      <w:r w:rsidR="009170CA">
        <w:rPr>
          <w:rFonts w:cs="Times New Roman"/>
          <w:sz w:val="28"/>
          <w:szCs w:val="28"/>
        </w:rPr>
        <w:t xml:space="preserve">                      </w:t>
      </w:r>
      <w:r>
        <w:rPr>
          <w:rFonts w:cs="Times New Roman"/>
          <w:sz w:val="28"/>
          <w:szCs w:val="28"/>
        </w:rPr>
        <w:t xml:space="preserve">  </w:t>
      </w:r>
      <w:r w:rsidR="002F4D86">
        <w:rPr>
          <w:rFonts w:cs="Times New Roman"/>
          <w:sz w:val="28"/>
          <w:szCs w:val="28"/>
        </w:rPr>
        <w:t>А.</w:t>
      </w:r>
      <w:r w:rsidR="009170CA">
        <w:rPr>
          <w:rFonts w:cs="Times New Roman"/>
          <w:sz w:val="28"/>
          <w:szCs w:val="28"/>
        </w:rPr>
        <w:t xml:space="preserve">Н. </w:t>
      </w:r>
      <w:proofErr w:type="spellStart"/>
      <w:r w:rsidR="009170CA">
        <w:rPr>
          <w:rFonts w:cs="Times New Roman"/>
          <w:sz w:val="28"/>
          <w:szCs w:val="28"/>
        </w:rPr>
        <w:t>Марочкин</w:t>
      </w:r>
      <w:proofErr w:type="spellEnd"/>
    </w:p>
    <w:p w:rsidR="00B9275B" w:rsidRPr="00C2466E" w:rsidRDefault="00B9275B" w:rsidP="00B9275B">
      <w:pPr>
        <w:jc w:val="both"/>
        <w:rPr>
          <w:sz w:val="28"/>
          <w:szCs w:val="28"/>
        </w:rPr>
      </w:pPr>
    </w:p>
    <w:p w:rsidR="00B9275B" w:rsidRPr="00C2466E" w:rsidRDefault="00B9275B" w:rsidP="00B9275B">
      <w:pPr>
        <w:jc w:val="both"/>
        <w:rPr>
          <w:sz w:val="28"/>
          <w:szCs w:val="28"/>
        </w:rPr>
      </w:pPr>
    </w:p>
    <w:p w:rsidR="00B9275B" w:rsidRDefault="00B9275B" w:rsidP="00B9275B">
      <w:pPr>
        <w:rPr>
          <w:rFonts w:eastAsia="Lucida Sans Unicode" w:cs="Tahoma"/>
          <w:b/>
          <w:sz w:val="24"/>
          <w:szCs w:val="24"/>
        </w:rPr>
      </w:pPr>
    </w:p>
    <w:p w:rsidR="00B9275B" w:rsidRDefault="00B9275B" w:rsidP="00B9275B">
      <w:pPr>
        <w:jc w:val="both"/>
        <w:rPr>
          <w:rFonts w:eastAsia="Lucida Sans Unicode" w:cs="Tahoma"/>
          <w:sz w:val="24"/>
          <w:szCs w:val="24"/>
        </w:rPr>
      </w:pPr>
      <w:r>
        <w:rPr>
          <w:rFonts w:eastAsia="Lucida Sans Unicode" w:cs="Tahoma"/>
          <w:b/>
          <w:sz w:val="24"/>
          <w:szCs w:val="24"/>
        </w:rPr>
        <w:tab/>
      </w:r>
      <w:r>
        <w:rPr>
          <w:rFonts w:eastAsia="Lucida Sans Unicode" w:cs="Tahoma"/>
          <w:sz w:val="24"/>
          <w:szCs w:val="24"/>
        </w:rPr>
        <w:tab/>
      </w:r>
    </w:p>
    <w:p w:rsidR="00B9275B" w:rsidRDefault="00B9275B" w:rsidP="00B9275B">
      <w:pPr>
        <w:tabs>
          <w:tab w:val="left" w:pos="885"/>
          <w:tab w:val="left" w:pos="1455"/>
        </w:tabs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rPr>
          <w:rFonts w:eastAsia="Lucida Sans Unicode" w:cs="Tahoma"/>
          <w:sz w:val="24"/>
          <w:szCs w:val="24"/>
        </w:rPr>
      </w:pPr>
    </w:p>
    <w:p w:rsidR="00B9275B" w:rsidRDefault="00B9275B" w:rsidP="00B9275B">
      <w:pPr>
        <w:jc w:val="right"/>
        <w:rPr>
          <w:rFonts w:eastAsia="Lucida Sans Unicode" w:cs="Tahoma"/>
          <w:sz w:val="24"/>
          <w:szCs w:val="24"/>
        </w:rPr>
      </w:pPr>
    </w:p>
    <w:p w:rsidR="00B9275B" w:rsidRPr="00B005A9" w:rsidRDefault="00B9275B" w:rsidP="00B9275B">
      <w:pPr>
        <w:jc w:val="right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lastRenderedPageBreak/>
        <w:t>Утвержден</w:t>
      </w:r>
    </w:p>
    <w:p w:rsidR="00B9275B" w:rsidRPr="00B005A9" w:rsidRDefault="00B9275B" w:rsidP="00B9275B">
      <w:pPr>
        <w:jc w:val="right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 xml:space="preserve"> постановлением администрации</w:t>
      </w:r>
    </w:p>
    <w:p w:rsidR="00B9275B" w:rsidRPr="00B005A9" w:rsidRDefault="00B005A9" w:rsidP="00B9275B">
      <w:pPr>
        <w:jc w:val="right"/>
        <w:rPr>
          <w:rFonts w:eastAsia="Lucida Sans Unicode" w:cs="Tahoma"/>
          <w:sz w:val="28"/>
          <w:szCs w:val="28"/>
        </w:rPr>
      </w:pPr>
      <w:proofErr w:type="spellStart"/>
      <w:r w:rsidRPr="00B005A9">
        <w:rPr>
          <w:rFonts w:eastAsia="Lucida Sans Unicode" w:cs="Tahoma"/>
          <w:sz w:val="28"/>
          <w:szCs w:val="28"/>
        </w:rPr>
        <w:t>Баевского</w:t>
      </w:r>
      <w:proofErr w:type="spellEnd"/>
      <w:r w:rsidR="00B9275B" w:rsidRPr="00B005A9">
        <w:rPr>
          <w:rFonts w:eastAsia="Lucida Sans Unicode" w:cs="Tahoma"/>
          <w:sz w:val="28"/>
          <w:szCs w:val="28"/>
        </w:rPr>
        <w:t xml:space="preserve"> сельского поселения</w:t>
      </w:r>
    </w:p>
    <w:p w:rsidR="00B9275B" w:rsidRPr="00B005A9" w:rsidRDefault="00B9275B" w:rsidP="00B9275B">
      <w:pPr>
        <w:jc w:val="right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>Ардатовского муниципального района</w:t>
      </w:r>
    </w:p>
    <w:p w:rsidR="00B9275B" w:rsidRPr="00B005A9" w:rsidRDefault="00B9275B" w:rsidP="00B9275B">
      <w:pPr>
        <w:jc w:val="right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 xml:space="preserve">от   2020 г. № </w:t>
      </w:r>
    </w:p>
    <w:p w:rsidR="00B9275B" w:rsidRPr="00B005A9" w:rsidRDefault="00B9275B" w:rsidP="00B9275B">
      <w:pPr>
        <w:jc w:val="right"/>
        <w:rPr>
          <w:rFonts w:eastAsia="Lucida Sans Unicode" w:cs="Tahoma"/>
          <w:sz w:val="28"/>
          <w:szCs w:val="28"/>
        </w:rPr>
      </w:pPr>
    </w:p>
    <w:p w:rsidR="00B9275B" w:rsidRPr="00B005A9" w:rsidRDefault="00B9275B" w:rsidP="00B9275B">
      <w:pPr>
        <w:jc w:val="right"/>
        <w:rPr>
          <w:rFonts w:eastAsia="Lucida Sans Unicode" w:cs="Tahoma"/>
          <w:sz w:val="28"/>
          <w:szCs w:val="28"/>
        </w:rPr>
      </w:pPr>
    </w:p>
    <w:p w:rsidR="00B9275B" w:rsidRPr="00B005A9" w:rsidRDefault="00B9275B" w:rsidP="00B9275B">
      <w:pPr>
        <w:jc w:val="center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>Перечень</w:t>
      </w:r>
    </w:p>
    <w:p w:rsidR="00B9275B" w:rsidRPr="00B005A9" w:rsidRDefault="00B9275B" w:rsidP="00B9275B">
      <w:pPr>
        <w:jc w:val="center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>должностей муниципальной службы, при замещении на которых налагаются</w:t>
      </w:r>
    </w:p>
    <w:p w:rsidR="00B9275B" w:rsidRPr="00B005A9" w:rsidRDefault="00B9275B" w:rsidP="00B9275B">
      <w:pPr>
        <w:jc w:val="center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>ограничения, предусмотренные статьей 12 Федерального закона</w:t>
      </w:r>
    </w:p>
    <w:p w:rsidR="00B9275B" w:rsidRPr="00B005A9" w:rsidRDefault="00B9275B" w:rsidP="00B9275B">
      <w:pPr>
        <w:jc w:val="center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>от 25 декабря 2008 года № 273 – ФЗ «О противодействии коррупции»</w:t>
      </w:r>
    </w:p>
    <w:p w:rsidR="00B9275B" w:rsidRPr="00B005A9" w:rsidRDefault="00B9275B" w:rsidP="00B9275B">
      <w:pPr>
        <w:jc w:val="center"/>
        <w:rPr>
          <w:rFonts w:eastAsia="Lucida Sans Unicode" w:cs="Tahoma"/>
          <w:sz w:val="28"/>
          <w:szCs w:val="28"/>
        </w:rPr>
      </w:pPr>
    </w:p>
    <w:p w:rsidR="00B9275B" w:rsidRPr="00B005A9" w:rsidRDefault="00B9275B" w:rsidP="00B9275B">
      <w:pPr>
        <w:jc w:val="center"/>
        <w:rPr>
          <w:rFonts w:eastAsia="Lucida Sans Unicode" w:cs="Tahoma"/>
          <w:sz w:val="28"/>
          <w:szCs w:val="28"/>
        </w:rPr>
      </w:pPr>
    </w:p>
    <w:p w:rsidR="00B9275B" w:rsidRPr="00B005A9" w:rsidRDefault="00B9275B" w:rsidP="00B9275B">
      <w:pPr>
        <w:jc w:val="both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ab/>
      </w:r>
    </w:p>
    <w:p w:rsidR="00B9275B" w:rsidRPr="00B005A9" w:rsidRDefault="00B005A9" w:rsidP="00B9275B">
      <w:pPr>
        <w:tabs>
          <w:tab w:val="left" w:pos="0"/>
        </w:tabs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         </w:t>
      </w:r>
      <w:r w:rsidR="00B9275B" w:rsidRPr="00B005A9">
        <w:rPr>
          <w:rFonts w:eastAsia="Lucida Sans Unicode" w:cs="Tahoma"/>
          <w:sz w:val="28"/>
          <w:szCs w:val="28"/>
        </w:rPr>
        <w:t>1. Глава сельского поселения;</w:t>
      </w:r>
    </w:p>
    <w:p w:rsidR="00B9275B" w:rsidRPr="00B005A9" w:rsidRDefault="002F4D86" w:rsidP="00B9275B">
      <w:pPr>
        <w:tabs>
          <w:tab w:val="left" w:pos="0"/>
        </w:tabs>
        <w:jc w:val="both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ab/>
        <w:t xml:space="preserve">2. Заместитель </w:t>
      </w:r>
      <w:r w:rsidR="00B005A9" w:rsidRPr="00B005A9">
        <w:rPr>
          <w:rFonts w:eastAsia="Lucida Sans Unicode" w:cs="Tahoma"/>
          <w:sz w:val="28"/>
          <w:szCs w:val="28"/>
        </w:rPr>
        <w:t>Г</w:t>
      </w:r>
      <w:r w:rsidR="00B9275B" w:rsidRPr="00B005A9">
        <w:rPr>
          <w:rFonts w:eastAsia="Lucida Sans Unicode" w:cs="Tahoma"/>
          <w:sz w:val="28"/>
          <w:szCs w:val="28"/>
        </w:rPr>
        <w:t>лавы сельского поселения;</w:t>
      </w:r>
    </w:p>
    <w:p w:rsidR="00B9275B" w:rsidRPr="00B005A9" w:rsidRDefault="00B9275B" w:rsidP="00B9275B">
      <w:pPr>
        <w:tabs>
          <w:tab w:val="left" w:pos="0"/>
        </w:tabs>
        <w:jc w:val="both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ab/>
        <w:t xml:space="preserve"> </w:t>
      </w:r>
    </w:p>
    <w:p w:rsidR="00B9275B" w:rsidRPr="00B005A9" w:rsidRDefault="00B9275B" w:rsidP="00B9275B">
      <w:pPr>
        <w:tabs>
          <w:tab w:val="left" w:pos="0"/>
        </w:tabs>
        <w:jc w:val="both"/>
        <w:rPr>
          <w:rFonts w:eastAsia="Lucida Sans Unicode" w:cs="Tahoma"/>
          <w:sz w:val="28"/>
          <w:szCs w:val="28"/>
        </w:rPr>
      </w:pPr>
      <w:r w:rsidRPr="00B005A9">
        <w:rPr>
          <w:rFonts w:eastAsia="Lucida Sans Unicode" w:cs="Tahoma"/>
          <w:sz w:val="28"/>
          <w:szCs w:val="28"/>
        </w:rPr>
        <w:tab/>
      </w:r>
      <w:r w:rsidRPr="00B005A9">
        <w:rPr>
          <w:rFonts w:eastAsia="Lucida Sans Unicode" w:cs="Tahoma"/>
          <w:sz w:val="28"/>
          <w:szCs w:val="28"/>
        </w:rPr>
        <w:tab/>
      </w:r>
    </w:p>
    <w:p w:rsidR="00B9275B" w:rsidRPr="00B005A9" w:rsidRDefault="00B9275B" w:rsidP="00B9275B">
      <w:pPr>
        <w:jc w:val="center"/>
        <w:rPr>
          <w:rFonts w:eastAsia="Lucida Sans Unicode" w:cs="Tahoma"/>
          <w:b/>
          <w:sz w:val="28"/>
          <w:szCs w:val="28"/>
        </w:rPr>
      </w:pPr>
    </w:p>
    <w:p w:rsidR="00B9275B" w:rsidRDefault="00B9275B" w:rsidP="00B9275B">
      <w:pPr>
        <w:jc w:val="center"/>
        <w:rPr>
          <w:rFonts w:eastAsia="Lucida Sans Unicode" w:cs="Tahoma"/>
          <w:b/>
          <w:sz w:val="24"/>
          <w:szCs w:val="24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75B"/>
    <w:rsid w:val="002F4D86"/>
    <w:rsid w:val="003A68AE"/>
    <w:rsid w:val="003E00DD"/>
    <w:rsid w:val="009170CA"/>
    <w:rsid w:val="00AA673E"/>
    <w:rsid w:val="00B005A9"/>
    <w:rsid w:val="00B9275B"/>
    <w:rsid w:val="00C06BEB"/>
    <w:rsid w:val="00CF2A9F"/>
    <w:rsid w:val="00E64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5B"/>
    <w:pPr>
      <w:overflowPunct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B9275B"/>
    <w:pPr>
      <w:widowControl w:val="0"/>
      <w:tabs>
        <w:tab w:val="center" w:pos="4677"/>
        <w:tab w:val="right" w:pos="9355"/>
      </w:tabs>
      <w:overflowPunct/>
    </w:pPr>
  </w:style>
  <w:style w:type="character" w:customStyle="1" w:styleId="a5">
    <w:name w:val="Верхний колонтитул Знак"/>
    <w:basedOn w:val="a0"/>
    <w:link w:val="a4"/>
    <w:rsid w:val="00B9275B"/>
  </w:style>
  <w:style w:type="paragraph" w:customStyle="1" w:styleId="Textbody">
    <w:name w:val="Text body"/>
    <w:basedOn w:val="a"/>
    <w:rsid w:val="00B9275B"/>
    <w:pPr>
      <w:widowControl w:val="0"/>
      <w:suppressAutoHyphens/>
      <w:overflowPunct/>
      <w:autoSpaceDE/>
      <w:adjustRightInd/>
      <w:spacing w:after="120"/>
    </w:pPr>
    <w:rPr>
      <w:rFonts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5B"/>
    <w:pPr>
      <w:overflowPunct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B9275B"/>
    <w:pPr>
      <w:widowControl w:val="0"/>
      <w:tabs>
        <w:tab w:val="center" w:pos="4677"/>
        <w:tab w:val="right" w:pos="9355"/>
      </w:tabs>
      <w:overflowPunct/>
    </w:pPr>
  </w:style>
  <w:style w:type="character" w:customStyle="1" w:styleId="a5">
    <w:name w:val="Верхний колонтитул Знак"/>
    <w:basedOn w:val="a0"/>
    <w:link w:val="a4"/>
    <w:rsid w:val="00B9275B"/>
  </w:style>
  <w:style w:type="paragraph" w:customStyle="1" w:styleId="Textbody">
    <w:name w:val="Text body"/>
    <w:basedOn w:val="a"/>
    <w:rsid w:val="00B9275B"/>
    <w:pPr>
      <w:widowControl w:val="0"/>
      <w:suppressAutoHyphens/>
      <w:overflowPunct/>
      <w:autoSpaceDE/>
      <w:adjustRightInd/>
      <w:spacing w:after="120"/>
    </w:pPr>
    <w:rPr>
      <w:rFonts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00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1</cp:lastModifiedBy>
  <cp:revision>6</cp:revision>
  <cp:lastPrinted>2020-07-20T07:49:00Z</cp:lastPrinted>
  <dcterms:created xsi:type="dcterms:W3CDTF">2020-06-19T10:27:00Z</dcterms:created>
  <dcterms:modified xsi:type="dcterms:W3CDTF">2020-07-20T07:52:00Z</dcterms:modified>
</cp:coreProperties>
</file>