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8B" w:rsidRPr="00254A2F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 w:rsidR="00A20706" w:rsidRPr="00254A2F">
        <w:rPr>
          <w:rFonts w:cs="Tahoma"/>
          <w:bCs/>
          <w:sz w:val="28"/>
          <w:szCs w:val="28"/>
        </w:rPr>
        <w:t>Баевского</w:t>
      </w:r>
      <w:proofErr w:type="spellEnd"/>
      <w:r w:rsidRPr="00254A2F">
        <w:rPr>
          <w:rFonts w:cs="Tahoma"/>
          <w:bCs/>
          <w:sz w:val="28"/>
          <w:szCs w:val="28"/>
        </w:rPr>
        <w:t xml:space="preserve"> сельского поселения</w:t>
      </w:r>
    </w:p>
    <w:p w:rsidR="0004778B" w:rsidRPr="00254A2F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04778B" w:rsidRPr="00254A2F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04778B" w:rsidRPr="00254A2F" w:rsidRDefault="00254A2F" w:rsidP="008E0208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>шест</w:t>
      </w:r>
      <w:r w:rsidR="00D4183F" w:rsidRPr="00254A2F">
        <w:rPr>
          <w:rFonts w:cs="Tahoma"/>
          <w:bCs/>
          <w:sz w:val="28"/>
          <w:szCs w:val="28"/>
        </w:rPr>
        <w:t>ого</w:t>
      </w:r>
      <w:r w:rsidR="0004778B" w:rsidRPr="00254A2F">
        <w:rPr>
          <w:rFonts w:cs="Tahoma"/>
          <w:bCs/>
          <w:sz w:val="28"/>
          <w:szCs w:val="28"/>
        </w:rPr>
        <w:t xml:space="preserve"> созыва        </w:t>
      </w:r>
    </w:p>
    <w:p w:rsidR="0004778B" w:rsidRPr="00254A2F" w:rsidRDefault="0004778B" w:rsidP="00254A2F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>с</w:t>
      </w:r>
      <w:proofErr w:type="gramStart"/>
      <w:r w:rsidRPr="00254A2F">
        <w:rPr>
          <w:rFonts w:cs="Tahoma"/>
          <w:bCs/>
          <w:sz w:val="28"/>
          <w:szCs w:val="28"/>
        </w:rPr>
        <w:t>.</w:t>
      </w:r>
      <w:r w:rsidR="00254A2F" w:rsidRPr="00254A2F">
        <w:rPr>
          <w:rFonts w:cs="Tahoma"/>
          <w:bCs/>
          <w:sz w:val="28"/>
          <w:szCs w:val="28"/>
        </w:rPr>
        <w:t>Б</w:t>
      </w:r>
      <w:proofErr w:type="gramEnd"/>
      <w:r w:rsidR="00254A2F" w:rsidRPr="00254A2F">
        <w:rPr>
          <w:rFonts w:cs="Tahoma"/>
          <w:bCs/>
          <w:sz w:val="28"/>
          <w:szCs w:val="28"/>
        </w:rPr>
        <w:t>аево</w:t>
      </w:r>
    </w:p>
    <w:p w:rsidR="00254A2F" w:rsidRPr="00254A2F" w:rsidRDefault="00254A2F" w:rsidP="00254A2F">
      <w:pPr>
        <w:jc w:val="center"/>
        <w:rPr>
          <w:rFonts w:cs="Tahoma"/>
          <w:bCs/>
          <w:sz w:val="28"/>
          <w:szCs w:val="28"/>
        </w:rPr>
      </w:pPr>
    </w:p>
    <w:p w:rsidR="0004778B" w:rsidRPr="00254A2F" w:rsidRDefault="0004778B" w:rsidP="008E0208">
      <w:pPr>
        <w:jc w:val="center"/>
        <w:rPr>
          <w:rFonts w:cs="Tahoma"/>
          <w:bCs/>
          <w:sz w:val="28"/>
          <w:szCs w:val="28"/>
        </w:rPr>
      </w:pPr>
      <w:r w:rsidRPr="00254A2F">
        <w:rPr>
          <w:rFonts w:cs="Tahoma"/>
          <w:bCs/>
          <w:sz w:val="28"/>
          <w:szCs w:val="28"/>
        </w:rPr>
        <w:t>РЕШЕНИЕ</w:t>
      </w:r>
    </w:p>
    <w:p w:rsidR="0004778B" w:rsidRPr="00254A2F" w:rsidRDefault="0004778B" w:rsidP="008E0208">
      <w:pPr>
        <w:jc w:val="center"/>
        <w:rPr>
          <w:rFonts w:cs="Tahoma"/>
          <w:bCs/>
          <w:sz w:val="28"/>
          <w:szCs w:val="28"/>
        </w:rPr>
      </w:pPr>
    </w:p>
    <w:p w:rsidR="0004778B" w:rsidRPr="00254A2F" w:rsidRDefault="00254A2F" w:rsidP="008E0208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</w:t>
      </w:r>
      <w:r w:rsidR="0004778B" w:rsidRPr="00254A2F">
        <w:rPr>
          <w:rFonts w:cs="Tahoma"/>
          <w:sz w:val="28"/>
          <w:szCs w:val="28"/>
        </w:rPr>
        <w:t xml:space="preserve">от </w:t>
      </w:r>
      <w:r w:rsidRPr="00254A2F">
        <w:rPr>
          <w:rFonts w:cs="Tahoma"/>
          <w:sz w:val="28"/>
          <w:szCs w:val="28"/>
        </w:rPr>
        <w:t xml:space="preserve">27 </w:t>
      </w:r>
      <w:r w:rsidR="0004778B" w:rsidRPr="00254A2F">
        <w:rPr>
          <w:rFonts w:cs="Tahoma"/>
          <w:sz w:val="28"/>
          <w:szCs w:val="28"/>
        </w:rPr>
        <w:t>декабря 2019 года</w:t>
      </w:r>
      <w:r w:rsidR="0004778B" w:rsidRPr="00254A2F">
        <w:rPr>
          <w:rFonts w:cs="Tahoma"/>
          <w:sz w:val="28"/>
          <w:szCs w:val="28"/>
        </w:rPr>
        <w:tab/>
        <w:t xml:space="preserve">                               </w:t>
      </w:r>
      <w:r w:rsidRPr="00254A2F">
        <w:rPr>
          <w:rFonts w:cs="Tahoma"/>
          <w:sz w:val="28"/>
          <w:szCs w:val="28"/>
        </w:rPr>
        <w:t xml:space="preserve">                </w:t>
      </w:r>
      <w:r w:rsidR="0004778B" w:rsidRPr="00254A2F">
        <w:rPr>
          <w:rFonts w:cs="Tahoma"/>
          <w:sz w:val="28"/>
          <w:szCs w:val="28"/>
        </w:rPr>
        <w:t xml:space="preserve">            </w:t>
      </w:r>
      <w:r>
        <w:rPr>
          <w:rFonts w:cs="Tahoma"/>
          <w:sz w:val="28"/>
          <w:szCs w:val="28"/>
        </w:rPr>
        <w:t xml:space="preserve">                 </w:t>
      </w:r>
      <w:r w:rsidR="0004778B" w:rsidRPr="00254A2F">
        <w:rPr>
          <w:rFonts w:cs="Tahoma"/>
          <w:sz w:val="28"/>
          <w:szCs w:val="28"/>
        </w:rPr>
        <w:t xml:space="preserve"> № </w:t>
      </w:r>
      <w:r w:rsidRPr="00254A2F">
        <w:rPr>
          <w:rFonts w:cs="Tahoma"/>
          <w:sz w:val="28"/>
          <w:szCs w:val="28"/>
        </w:rPr>
        <w:t>75</w:t>
      </w:r>
      <w:r w:rsidR="0004778B" w:rsidRPr="00254A2F">
        <w:rPr>
          <w:rFonts w:cs="Tahoma"/>
          <w:sz w:val="28"/>
          <w:szCs w:val="28"/>
        </w:rPr>
        <w:t xml:space="preserve"> </w:t>
      </w:r>
    </w:p>
    <w:p w:rsidR="0004778B" w:rsidRPr="00254A2F" w:rsidRDefault="0004778B" w:rsidP="008E020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4778B" w:rsidRPr="00254A2F" w:rsidRDefault="0004778B" w:rsidP="004B45EB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54A2F">
        <w:rPr>
          <w:sz w:val="28"/>
          <w:szCs w:val="28"/>
        </w:rPr>
        <w:t xml:space="preserve">   </w:t>
      </w:r>
      <w:proofErr w:type="gramStart"/>
      <w:r w:rsidRPr="00254A2F">
        <w:rPr>
          <w:sz w:val="28"/>
          <w:szCs w:val="28"/>
        </w:rPr>
        <w:t xml:space="preserve">Об утверждении Положения о порядке </w:t>
      </w:r>
      <w:r w:rsidRPr="00254A2F">
        <w:rPr>
          <w:color w:val="000000"/>
          <w:sz w:val="28"/>
          <w:szCs w:val="28"/>
        </w:rPr>
        <w:t xml:space="preserve">принятия решения о применении к </w:t>
      </w:r>
      <w:r w:rsidRPr="00254A2F">
        <w:rPr>
          <w:sz w:val="28"/>
          <w:szCs w:val="28"/>
        </w:rPr>
        <w:t>депутату,</w:t>
      </w:r>
      <w:r w:rsidR="002B6228">
        <w:rPr>
          <w:sz w:val="28"/>
          <w:szCs w:val="28"/>
        </w:rPr>
        <w:t xml:space="preserve"> </w:t>
      </w:r>
      <w:r w:rsidRPr="00254A2F">
        <w:rPr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</w:t>
      </w:r>
      <w:r w:rsidRPr="00254A2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254A2F">
        <w:rPr>
          <w:color w:val="000000"/>
          <w:sz w:val="28"/>
          <w:szCs w:val="28"/>
        </w:rPr>
        <w:t xml:space="preserve"> сведений является несущественным</w:t>
      </w:r>
    </w:p>
    <w:p w:rsidR="0004778B" w:rsidRPr="00254A2F" w:rsidRDefault="0004778B" w:rsidP="008E02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778B" w:rsidRPr="00254A2F" w:rsidRDefault="0004778B" w:rsidP="008E020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A2F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</w:t>
      </w:r>
      <w:proofErr w:type="gramStart"/>
      <w:r w:rsidRPr="00254A2F">
        <w:rPr>
          <w:rFonts w:ascii="Times New Roman" w:hAnsi="Times New Roman" w:cs="Times New Roman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254A2F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254A2F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254A2F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254A2F"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 w:rsidR="00A20706" w:rsidRPr="00254A2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54A2F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 w:rsidR="00A20706" w:rsidRPr="00254A2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54A2F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D4183F" w:rsidRPr="00254A2F">
        <w:rPr>
          <w:rFonts w:ascii="Times New Roman" w:hAnsi="Times New Roman" w:cs="Times New Roman"/>
          <w:sz w:val="28"/>
          <w:szCs w:val="28"/>
        </w:rPr>
        <w:t>20 ноября</w:t>
      </w:r>
      <w:r w:rsidRPr="00254A2F">
        <w:rPr>
          <w:rFonts w:ascii="Times New Roman" w:hAnsi="Times New Roman" w:cs="Times New Roman"/>
          <w:sz w:val="28"/>
          <w:szCs w:val="28"/>
        </w:rPr>
        <w:t xml:space="preserve"> 20</w:t>
      </w:r>
      <w:r w:rsidR="00D4183F" w:rsidRPr="00254A2F">
        <w:rPr>
          <w:rFonts w:ascii="Times New Roman" w:hAnsi="Times New Roman" w:cs="Times New Roman"/>
          <w:sz w:val="28"/>
          <w:szCs w:val="28"/>
        </w:rPr>
        <w:t>13</w:t>
      </w:r>
      <w:r w:rsidRPr="00254A2F">
        <w:rPr>
          <w:rFonts w:ascii="Times New Roman" w:hAnsi="Times New Roman" w:cs="Times New Roman"/>
          <w:sz w:val="28"/>
          <w:szCs w:val="28"/>
        </w:rPr>
        <w:t xml:space="preserve"> г. №</w:t>
      </w:r>
      <w:r w:rsidR="00D4183F" w:rsidRPr="00254A2F">
        <w:rPr>
          <w:rFonts w:ascii="Times New Roman" w:hAnsi="Times New Roman" w:cs="Times New Roman"/>
          <w:sz w:val="28"/>
          <w:szCs w:val="28"/>
        </w:rPr>
        <w:t>15</w:t>
      </w:r>
      <w:r w:rsidRPr="00254A2F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A20706" w:rsidRPr="00254A2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54A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54A2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54A2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  <w:proofErr w:type="gramEnd"/>
    </w:p>
    <w:p w:rsidR="0004778B" w:rsidRPr="00254A2F" w:rsidRDefault="0004778B" w:rsidP="008E0208">
      <w:pPr>
        <w:pStyle w:val="a5"/>
        <w:widowControl/>
        <w:numPr>
          <w:ilvl w:val="0"/>
          <w:numId w:val="1"/>
        </w:numPr>
        <w:suppressAutoHyphens w:val="0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254A2F">
        <w:rPr>
          <w:sz w:val="28"/>
          <w:szCs w:val="28"/>
        </w:rPr>
        <w:t xml:space="preserve">Утвердить прилагаемое Положение </w:t>
      </w:r>
      <w:r w:rsidRPr="00254A2F">
        <w:rPr>
          <w:color w:val="000000"/>
          <w:sz w:val="28"/>
          <w:szCs w:val="28"/>
        </w:rPr>
        <w:t xml:space="preserve">о порядке принятия решения о применении к </w:t>
      </w:r>
      <w:r w:rsidRPr="00254A2F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254A2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254A2F">
        <w:rPr>
          <w:color w:val="000000"/>
          <w:sz w:val="28"/>
          <w:szCs w:val="28"/>
        </w:rPr>
        <w:t xml:space="preserve"> сведений является несущественным.</w:t>
      </w:r>
    </w:p>
    <w:p w:rsidR="0004778B" w:rsidRPr="00254A2F" w:rsidRDefault="0004778B" w:rsidP="008E0208">
      <w:pPr>
        <w:pStyle w:val="a5"/>
        <w:widowControl/>
        <w:numPr>
          <w:ilvl w:val="0"/>
          <w:numId w:val="1"/>
        </w:numPr>
        <w:suppressAutoHyphens w:val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254A2F">
        <w:rPr>
          <w:sz w:val="28"/>
          <w:szCs w:val="28"/>
        </w:rPr>
        <w:t xml:space="preserve">Настоящее решение вступает в силу после </w:t>
      </w:r>
      <w:r w:rsidR="00254A2F">
        <w:rPr>
          <w:sz w:val="28"/>
          <w:szCs w:val="28"/>
        </w:rPr>
        <w:t xml:space="preserve">его </w:t>
      </w:r>
      <w:r w:rsidRPr="00254A2F">
        <w:rPr>
          <w:sz w:val="28"/>
          <w:szCs w:val="28"/>
        </w:rPr>
        <w:t>официального опубликования.</w:t>
      </w:r>
    </w:p>
    <w:p w:rsidR="00D4183F" w:rsidRDefault="00D4183F" w:rsidP="008E020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4778B" w:rsidRPr="00254A2F" w:rsidRDefault="0004778B" w:rsidP="004B45EB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4A2F" w:rsidRDefault="00254A2F" w:rsidP="004B45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Вр.И.О</w:t>
      </w:r>
      <w:proofErr w:type="spellEnd"/>
      <w:r>
        <w:rPr>
          <w:sz w:val="28"/>
          <w:szCs w:val="28"/>
        </w:rPr>
        <w:t xml:space="preserve">. </w:t>
      </w:r>
      <w:r w:rsidR="0004778B" w:rsidRPr="00254A2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04778B" w:rsidRPr="00254A2F">
        <w:rPr>
          <w:sz w:val="28"/>
          <w:szCs w:val="28"/>
        </w:rPr>
        <w:t xml:space="preserve"> </w:t>
      </w:r>
      <w:proofErr w:type="spellStart"/>
      <w:r w:rsidR="00A20706" w:rsidRPr="00254A2F">
        <w:rPr>
          <w:sz w:val="28"/>
          <w:szCs w:val="28"/>
        </w:rPr>
        <w:t>Баевского</w:t>
      </w:r>
      <w:proofErr w:type="spellEnd"/>
      <w:r w:rsidR="0004778B" w:rsidRPr="00254A2F">
        <w:rPr>
          <w:sz w:val="28"/>
          <w:szCs w:val="28"/>
        </w:rPr>
        <w:t xml:space="preserve"> </w:t>
      </w:r>
    </w:p>
    <w:p w:rsidR="0004778B" w:rsidRPr="00D4183F" w:rsidRDefault="00254A2F" w:rsidP="004B45EB">
      <w:pPr>
        <w:overflowPunct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8"/>
          <w:szCs w:val="28"/>
        </w:rPr>
        <w:t xml:space="preserve">        </w:t>
      </w:r>
      <w:r w:rsidR="0004778B" w:rsidRPr="00254A2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:</w:t>
      </w:r>
      <w:r w:rsidR="0004778B" w:rsidRPr="00254A2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Н.А. </w:t>
      </w:r>
      <w:proofErr w:type="spellStart"/>
      <w:r>
        <w:rPr>
          <w:sz w:val="28"/>
          <w:szCs w:val="28"/>
        </w:rPr>
        <w:t>Кудашкина</w:t>
      </w:r>
      <w:proofErr w:type="spellEnd"/>
    </w:p>
    <w:p w:rsidR="0004778B" w:rsidRDefault="0004778B" w:rsidP="004B45EB">
      <w:p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D4183F" w:rsidRDefault="00D4183F" w:rsidP="004B45EB">
      <w:p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D4183F" w:rsidRDefault="00D4183F" w:rsidP="004B45EB">
      <w:p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2B6228" w:rsidRDefault="002B6228" w:rsidP="004B45EB">
      <w:pPr>
        <w:overflowPunct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</w:p>
    <w:p w:rsidR="0004778B" w:rsidRPr="00D4183F" w:rsidRDefault="0004778B" w:rsidP="004B45EB">
      <w:pPr>
        <w:overflowPunct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D4183F">
        <w:rPr>
          <w:color w:val="000000"/>
          <w:sz w:val="22"/>
          <w:szCs w:val="22"/>
        </w:rPr>
        <w:lastRenderedPageBreak/>
        <w:t>Утверждено</w:t>
      </w:r>
    </w:p>
    <w:p w:rsidR="0004778B" w:rsidRPr="00D4183F" w:rsidRDefault="0004778B" w:rsidP="008E0208">
      <w:pPr>
        <w:pStyle w:val="s1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D4183F">
        <w:rPr>
          <w:color w:val="000000"/>
          <w:sz w:val="22"/>
          <w:szCs w:val="22"/>
        </w:rPr>
        <w:t>решением Совета депутатов</w:t>
      </w:r>
    </w:p>
    <w:p w:rsidR="0004778B" w:rsidRPr="00D4183F" w:rsidRDefault="00A20706" w:rsidP="008E0208">
      <w:pPr>
        <w:pStyle w:val="s1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Баевского</w:t>
      </w:r>
      <w:proofErr w:type="spellEnd"/>
      <w:r w:rsidR="0004778B" w:rsidRPr="00D4183F">
        <w:rPr>
          <w:color w:val="000000"/>
          <w:sz w:val="22"/>
          <w:szCs w:val="22"/>
        </w:rPr>
        <w:t xml:space="preserve"> сельского поселения</w:t>
      </w:r>
    </w:p>
    <w:p w:rsidR="0004778B" w:rsidRPr="00D4183F" w:rsidRDefault="00254A2F" w:rsidP="008E0208">
      <w:pPr>
        <w:pStyle w:val="s1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 27</w:t>
      </w:r>
      <w:r w:rsidR="0004778B" w:rsidRPr="00D4183F">
        <w:rPr>
          <w:color w:val="000000"/>
          <w:sz w:val="22"/>
          <w:szCs w:val="22"/>
        </w:rPr>
        <w:t xml:space="preserve"> декабря 2019г.  №</w:t>
      </w:r>
      <w:r>
        <w:rPr>
          <w:color w:val="000000"/>
          <w:sz w:val="22"/>
          <w:szCs w:val="22"/>
        </w:rPr>
        <w:t xml:space="preserve"> 75</w:t>
      </w:r>
      <w:r w:rsidR="0004778B" w:rsidRPr="00D4183F">
        <w:rPr>
          <w:color w:val="000000"/>
          <w:sz w:val="22"/>
          <w:szCs w:val="22"/>
        </w:rPr>
        <w:t xml:space="preserve">  </w:t>
      </w:r>
    </w:p>
    <w:p w:rsidR="0004778B" w:rsidRPr="00D4183F" w:rsidRDefault="0004778B" w:rsidP="008E0208">
      <w:pPr>
        <w:pStyle w:val="s1"/>
        <w:spacing w:before="0" w:beforeAutospacing="0" w:after="0" w:afterAutospacing="0"/>
        <w:jc w:val="right"/>
        <w:rPr>
          <w:b/>
          <w:color w:val="000000"/>
          <w:sz w:val="22"/>
          <w:szCs w:val="22"/>
        </w:rPr>
      </w:pPr>
    </w:p>
    <w:p w:rsidR="0004778B" w:rsidRPr="00D4183F" w:rsidRDefault="0004778B" w:rsidP="008E0208">
      <w:pPr>
        <w:pStyle w:val="s1"/>
        <w:spacing w:before="0" w:beforeAutospacing="0" w:after="0" w:afterAutospacing="0"/>
        <w:jc w:val="right"/>
        <w:rPr>
          <w:b/>
          <w:color w:val="000000"/>
          <w:sz w:val="22"/>
          <w:szCs w:val="22"/>
        </w:rPr>
      </w:pPr>
    </w:p>
    <w:p w:rsidR="0004778B" w:rsidRPr="00D4183F" w:rsidRDefault="0004778B" w:rsidP="008E0208">
      <w:pPr>
        <w:pStyle w:val="s1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4183F">
        <w:rPr>
          <w:color w:val="000000"/>
          <w:sz w:val="22"/>
          <w:szCs w:val="22"/>
        </w:rPr>
        <w:t>ПОЛОЖЕНИЕ</w:t>
      </w:r>
    </w:p>
    <w:p w:rsidR="0004778B" w:rsidRPr="00D4183F" w:rsidRDefault="0004778B" w:rsidP="004B45EB">
      <w:pPr>
        <w:pStyle w:val="s1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gramStart"/>
      <w:r w:rsidRPr="00D4183F">
        <w:rPr>
          <w:color w:val="000000"/>
          <w:sz w:val="22"/>
          <w:szCs w:val="22"/>
        </w:rPr>
        <w:t xml:space="preserve">о порядке принятия решения о применении к </w:t>
      </w:r>
      <w:r w:rsidRPr="00D4183F">
        <w:rPr>
          <w:sz w:val="22"/>
          <w:szCs w:val="2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4183F">
        <w:rPr>
          <w:color w:val="000000"/>
          <w:sz w:val="22"/>
          <w:szCs w:val="2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04778B" w:rsidRPr="00D4183F" w:rsidRDefault="0004778B" w:rsidP="008E0208">
      <w:pPr>
        <w:pStyle w:val="s1"/>
        <w:spacing w:before="0" w:beforeAutospacing="0" w:after="0" w:afterAutospacing="0"/>
        <w:rPr>
          <w:color w:val="000000"/>
          <w:sz w:val="22"/>
          <w:szCs w:val="22"/>
        </w:rPr>
      </w:pP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4183F">
        <w:rPr>
          <w:color w:val="000000"/>
          <w:sz w:val="22"/>
          <w:szCs w:val="22"/>
        </w:rPr>
        <w:t xml:space="preserve">К </w:t>
      </w:r>
      <w:r w:rsidRPr="00D4183F">
        <w:rPr>
          <w:sz w:val="22"/>
          <w:szCs w:val="2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D4183F">
        <w:rPr>
          <w:color w:val="000000"/>
          <w:sz w:val="22"/>
          <w:szCs w:val="22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D4183F">
        <w:rPr>
          <w:color w:val="000000"/>
          <w:sz w:val="22"/>
          <w:szCs w:val="22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4183F">
        <w:rPr>
          <w:color w:val="000000"/>
          <w:sz w:val="22"/>
          <w:szCs w:val="22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4183F">
        <w:rPr>
          <w:sz w:val="22"/>
          <w:szCs w:val="22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4183F">
          <w:rPr>
            <w:sz w:val="22"/>
            <w:szCs w:val="22"/>
          </w:rPr>
          <w:t>2007 г</w:t>
        </w:r>
      </w:smartTag>
      <w:r w:rsidRPr="00D4183F">
        <w:rPr>
          <w:sz w:val="22"/>
          <w:szCs w:val="22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4183F">
        <w:rPr>
          <w:color w:val="000000"/>
          <w:sz w:val="22"/>
          <w:szCs w:val="22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D4183F">
        <w:rPr>
          <w:color w:val="000000"/>
          <w:sz w:val="22"/>
          <w:szCs w:val="22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4183F">
        <w:rPr>
          <w:sz w:val="22"/>
          <w:szCs w:val="22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 (далее – Совет депутатов) является </w:t>
      </w:r>
      <w:r w:rsidRPr="00D4183F">
        <w:rPr>
          <w:color w:val="000000"/>
          <w:sz w:val="22"/>
          <w:szCs w:val="22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4183F">
          <w:rPr>
            <w:color w:val="000000"/>
            <w:sz w:val="22"/>
            <w:szCs w:val="22"/>
          </w:rPr>
          <w:t>2007 г</w:t>
        </w:r>
      </w:smartTag>
      <w:r w:rsidRPr="00D4183F">
        <w:rPr>
          <w:color w:val="000000"/>
          <w:sz w:val="22"/>
          <w:szCs w:val="22"/>
        </w:rPr>
        <w:t xml:space="preserve">. № 54-З «О противодействии коррупции в Республике Мордовия» </w:t>
      </w:r>
      <w:r w:rsidRPr="00D4183F">
        <w:rPr>
          <w:sz w:val="22"/>
          <w:szCs w:val="22"/>
        </w:rPr>
        <w:t xml:space="preserve">заявление Главы </w:t>
      </w:r>
      <w:r w:rsidRPr="00D4183F">
        <w:rPr>
          <w:color w:val="000000"/>
          <w:sz w:val="22"/>
          <w:szCs w:val="22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D4183F">
        <w:rPr>
          <w:color w:val="000000"/>
          <w:sz w:val="22"/>
          <w:szCs w:val="22"/>
        </w:rPr>
        <w:t xml:space="preserve"> октября </w:t>
      </w:r>
      <w:smartTag w:uri="urn:schemas-microsoft-com:office:smarttags" w:element="metricconverter">
        <w:smartTagPr>
          <w:attr w:name="ProductID" w:val="2003 г"/>
        </w:smartTagPr>
        <w:r w:rsidRPr="00D4183F">
          <w:rPr>
            <w:color w:val="000000"/>
            <w:sz w:val="22"/>
            <w:szCs w:val="22"/>
          </w:rPr>
          <w:t>2003 г</w:t>
        </w:r>
      </w:smartTag>
      <w:r w:rsidRPr="00D4183F">
        <w:rPr>
          <w:color w:val="000000"/>
          <w:sz w:val="22"/>
          <w:szCs w:val="22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4183F">
        <w:rPr>
          <w:sz w:val="22"/>
          <w:szCs w:val="22"/>
        </w:rPr>
        <w:t xml:space="preserve"> 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proofErr w:type="gramStart"/>
      <w:r w:rsidRPr="00D4183F">
        <w:rPr>
          <w:color w:val="000000"/>
          <w:sz w:val="22"/>
          <w:szCs w:val="22"/>
        </w:rPr>
        <w:t xml:space="preserve">Совет депутатов обязан рассмотреть заявление о применении мер ответственности в отношении </w:t>
      </w:r>
      <w:r w:rsidRPr="00D4183F">
        <w:rPr>
          <w:sz w:val="22"/>
          <w:szCs w:val="22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4183F">
        <w:rPr>
          <w:color w:val="000000"/>
          <w:sz w:val="22"/>
          <w:szCs w:val="22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D4183F">
          <w:rPr>
            <w:color w:val="000000"/>
            <w:sz w:val="22"/>
            <w:szCs w:val="22"/>
          </w:rPr>
          <w:t>2007 г</w:t>
        </w:r>
      </w:smartTag>
      <w:r w:rsidRPr="00D4183F">
        <w:rPr>
          <w:color w:val="000000"/>
          <w:sz w:val="22"/>
          <w:szCs w:val="22"/>
        </w:rPr>
        <w:t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D4183F">
        <w:rPr>
          <w:color w:val="000000"/>
          <w:sz w:val="22"/>
          <w:szCs w:val="22"/>
        </w:rPr>
        <w:t xml:space="preserve">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D4183F">
          <w:rPr>
            <w:color w:val="000000"/>
            <w:sz w:val="22"/>
            <w:szCs w:val="22"/>
          </w:rPr>
          <w:t>2003 г</w:t>
        </w:r>
      </w:smartTag>
      <w:r w:rsidRPr="00D4183F">
        <w:rPr>
          <w:color w:val="000000"/>
          <w:sz w:val="22"/>
          <w:szCs w:val="22"/>
        </w:rPr>
        <w:t>. № 131-ФЗ «Об общих принципах местного самоуправления в Российской Федерации».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t xml:space="preserve">Глава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поселения, </w:t>
      </w:r>
      <w:r w:rsidRPr="00D4183F">
        <w:rPr>
          <w:color w:val="000000"/>
          <w:sz w:val="22"/>
          <w:szCs w:val="22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color w:val="000000"/>
          <w:sz w:val="22"/>
          <w:szCs w:val="22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t>В случае</w:t>
      </w:r>
      <w:proofErr w:type="gramStart"/>
      <w:r w:rsidRPr="00D4183F">
        <w:rPr>
          <w:sz w:val="22"/>
          <w:szCs w:val="22"/>
        </w:rPr>
        <w:t>,</w:t>
      </w:r>
      <w:proofErr w:type="gramEnd"/>
      <w:r w:rsidRPr="00D4183F">
        <w:rPr>
          <w:sz w:val="22"/>
          <w:szCs w:val="22"/>
        </w:rPr>
        <w:t xml:space="preserve"> если вопрос о применении мер ответственности, указанных в пункте 4 настоящего Положения, рассматривается в отношении Главы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поселения, заседание (сессию) Совета депутатов созывает иное уполномоченное лицо. 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D4183F">
        <w:rPr>
          <w:sz w:val="22"/>
          <w:szCs w:val="22"/>
        </w:rPr>
        <w:t xml:space="preserve">На заседании (сессии), указанном в пункте 5 настоящего Положения,  вправе присутствовать лицо, </w:t>
      </w:r>
      <w:r w:rsidRPr="00D4183F">
        <w:rPr>
          <w:color w:val="000000"/>
          <w:sz w:val="22"/>
          <w:szCs w:val="22"/>
        </w:rPr>
        <w:t>в отношении которого рассматривается вопрос о применении мер ответственности.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t>В случае</w:t>
      </w:r>
      <w:proofErr w:type="gramStart"/>
      <w:r w:rsidRPr="00D4183F">
        <w:rPr>
          <w:sz w:val="22"/>
          <w:szCs w:val="22"/>
        </w:rPr>
        <w:t>,</w:t>
      </w:r>
      <w:proofErr w:type="gramEnd"/>
      <w:r w:rsidRPr="00D4183F">
        <w:rPr>
          <w:sz w:val="22"/>
          <w:szCs w:val="22"/>
        </w:rPr>
        <w:t xml:space="preserve"> если Глава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lastRenderedPageBreak/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4183F">
        <w:rPr>
          <w:color w:val="000000"/>
          <w:sz w:val="22"/>
          <w:szCs w:val="22"/>
        </w:rPr>
        <w:t>(далее – решение о применении мер ответственности).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bookmarkStart w:id="0" w:name="sub_7419"/>
      <w:r w:rsidRPr="00D4183F">
        <w:rPr>
          <w:sz w:val="22"/>
          <w:szCs w:val="22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D4183F">
        <w:rPr>
          <w:sz w:val="22"/>
          <w:szCs w:val="22"/>
        </w:rPr>
        <w:t xml:space="preserve">Решение о применении мер ответственности </w:t>
      </w:r>
      <w:r w:rsidRPr="00D4183F">
        <w:rPr>
          <w:color w:val="000000"/>
          <w:sz w:val="22"/>
          <w:szCs w:val="22"/>
        </w:rPr>
        <w:t xml:space="preserve">в отношении </w:t>
      </w:r>
      <w:r w:rsidRPr="00D4183F">
        <w:rPr>
          <w:sz w:val="22"/>
          <w:szCs w:val="22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 и регламентом Совета депутатов.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D4183F">
        <w:rPr>
          <w:sz w:val="22"/>
          <w:szCs w:val="22"/>
        </w:rPr>
        <w:t xml:space="preserve">Решение о применении мер ответственности в отношении Главы </w:t>
      </w:r>
      <w:proofErr w:type="spellStart"/>
      <w:r w:rsidR="00A20706">
        <w:rPr>
          <w:sz w:val="22"/>
          <w:szCs w:val="22"/>
        </w:rPr>
        <w:t>Баевского</w:t>
      </w:r>
      <w:proofErr w:type="spellEnd"/>
      <w:r w:rsidRPr="00D4183F">
        <w:rPr>
          <w:sz w:val="22"/>
          <w:szCs w:val="22"/>
        </w:rPr>
        <w:t xml:space="preserve">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04778B" w:rsidRPr="00D4183F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color w:val="000000"/>
          <w:sz w:val="22"/>
          <w:szCs w:val="22"/>
        </w:rPr>
        <w:t xml:space="preserve">Совет депутатов письменно извещает Главу </w:t>
      </w:r>
      <w:r w:rsidRPr="00D4183F">
        <w:rPr>
          <w:sz w:val="22"/>
          <w:szCs w:val="22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D4183F">
        <w:rPr>
          <w:color w:val="000000"/>
          <w:sz w:val="22"/>
          <w:szCs w:val="22"/>
        </w:rPr>
        <w:t>решения о применении мер ответственности</w:t>
      </w:r>
      <w:r w:rsidRPr="00D4183F">
        <w:rPr>
          <w:sz w:val="22"/>
          <w:szCs w:val="22"/>
        </w:rPr>
        <w:t>.</w:t>
      </w:r>
    </w:p>
    <w:p w:rsidR="0004778B" w:rsidRPr="00D4183F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D4183F">
        <w:rPr>
          <w:sz w:val="22"/>
          <w:szCs w:val="22"/>
        </w:rPr>
        <w:t>,</w:t>
      </w:r>
      <w:proofErr w:type="gramEnd"/>
      <w:r w:rsidRPr="00D4183F">
        <w:rPr>
          <w:sz w:val="22"/>
          <w:szCs w:val="22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04778B" w:rsidRPr="00D4183F" w:rsidRDefault="0004778B" w:rsidP="008E0208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2"/>
          <w:szCs w:val="22"/>
        </w:rPr>
      </w:pPr>
      <w:r w:rsidRPr="00D4183F">
        <w:rPr>
          <w:sz w:val="22"/>
          <w:szCs w:val="22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4778B" w:rsidRPr="00D4183F" w:rsidRDefault="0004778B" w:rsidP="008E0208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2" w:name="sub_741131"/>
      <w:bookmarkEnd w:id="1"/>
      <w:r w:rsidRPr="00D4183F">
        <w:rPr>
          <w:sz w:val="22"/>
          <w:szCs w:val="22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04778B" w:rsidRPr="00D4183F" w:rsidRDefault="0004778B" w:rsidP="008E0208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3" w:name="sub_741132"/>
      <w:bookmarkEnd w:id="2"/>
      <w:r w:rsidRPr="00D4183F">
        <w:rPr>
          <w:sz w:val="22"/>
          <w:szCs w:val="22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4778B" w:rsidRPr="00D4183F" w:rsidRDefault="0004778B" w:rsidP="008E0208">
      <w:pPr>
        <w:pStyle w:val="a5"/>
        <w:widowControl/>
        <w:numPr>
          <w:ilvl w:val="0"/>
          <w:numId w:val="2"/>
        </w:numPr>
        <w:tabs>
          <w:tab w:val="left" w:pos="1418"/>
        </w:tabs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bookmarkStart w:id="4" w:name="sub_74114"/>
      <w:bookmarkEnd w:id="3"/>
      <w:r w:rsidRPr="00D4183F">
        <w:rPr>
          <w:sz w:val="22"/>
          <w:szCs w:val="22"/>
        </w:rPr>
        <w:t>В случае</w:t>
      </w:r>
      <w:proofErr w:type="gramStart"/>
      <w:r w:rsidRPr="00D4183F">
        <w:rPr>
          <w:sz w:val="22"/>
          <w:szCs w:val="22"/>
        </w:rPr>
        <w:t>,</w:t>
      </w:r>
      <w:proofErr w:type="gramEnd"/>
      <w:r w:rsidRPr="00D4183F">
        <w:rPr>
          <w:sz w:val="22"/>
          <w:szCs w:val="22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04778B" w:rsidRPr="00D4183F" w:rsidRDefault="0004778B" w:rsidP="008E0208">
      <w:pPr>
        <w:rPr>
          <w:sz w:val="22"/>
          <w:szCs w:val="22"/>
        </w:rPr>
      </w:pPr>
    </w:p>
    <w:p w:rsidR="0004778B" w:rsidRPr="00D4183F" w:rsidRDefault="0004778B" w:rsidP="008E0208">
      <w:pPr>
        <w:shd w:val="clear" w:color="auto" w:fill="FFFFFF"/>
        <w:tabs>
          <w:tab w:val="left" w:pos="1238"/>
        </w:tabs>
        <w:ind w:right="24"/>
        <w:jc w:val="both"/>
        <w:rPr>
          <w:sz w:val="22"/>
          <w:szCs w:val="22"/>
        </w:rPr>
      </w:pPr>
    </w:p>
    <w:p w:rsidR="0004778B" w:rsidRPr="00D4183F" w:rsidRDefault="0004778B" w:rsidP="008E0208">
      <w:pPr>
        <w:rPr>
          <w:sz w:val="22"/>
          <w:szCs w:val="22"/>
        </w:rPr>
      </w:pPr>
      <w:r w:rsidRPr="00D4183F">
        <w:rPr>
          <w:sz w:val="22"/>
          <w:szCs w:val="22"/>
        </w:rPr>
        <w:t xml:space="preserve"> </w:t>
      </w:r>
    </w:p>
    <w:p w:rsidR="0004778B" w:rsidRPr="00D4183F" w:rsidRDefault="0004778B" w:rsidP="008E0208">
      <w:pPr>
        <w:pStyle w:val="a4"/>
        <w:jc w:val="center"/>
        <w:rPr>
          <w:rFonts w:ascii="Times New Roman" w:hAnsi="Times New Roman"/>
        </w:rPr>
      </w:pPr>
    </w:p>
    <w:p w:rsidR="0004778B" w:rsidRPr="00D4183F" w:rsidRDefault="0004778B">
      <w:pPr>
        <w:rPr>
          <w:sz w:val="22"/>
          <w:szCs w:val="22"/>
        </w:rPr>
      </w:pPr>
    </w:p>
    <w:sectPr w:rsidR="0004778B" w:rsidRPr="00D4183F" w:rsidSect="00AF6E4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7B3A83"/>
    <w:rsid w:val="0004778B"/>
    <w:rsid w:val="000508E6"/>
    <w:rsid w:val="000E15A0"/>
    <w:rsid w:val="001629F5"/>
    <w:rsid w:val="001A2510"/>
    <w:rsid w:val="00254A2F"/>
    <w:rsid w:val="002B6228"/>
    <w:rsid w:val="002F53BD"/>
    <w:rsid w:val="00377E66"/>
    <w:rsid w:val="00395200"/>
    <w:rsid w:val="004432D5"/>
    <w:rsid w:val="0049266F"/>
    <w:rsid w:val="004B45EB"/>
    <w:rsid w:val="00515042"/>
    <w:rsid w:val="006A064F"/>
    <w:rsid w:val="00702D94"/>
    <w:rsid w:val="0072278A"/>
    <w:rsid w:val="007A0896"/>
    <w:rsid w:val="007B3A83"/>
    <w:rsid w:val="008D7C5C"/>
    <w:rsid w:val="008E0208"/>
    <w:rsid w:val="009014B7"/>
    <w:rsid w:val="00A07C01"/>
    <w:rsid w:val="00A20706"/>
    <w:rsid w:val="00AC5ABB"/>
    <w:rsid w:val="00AF6E4E"/>
    <w:rsid w:val="00B45051"/>
    <w:rsid w:val="00B5441A"/>
    <w:rsid w:val="00C31292"/>
    <w:rsid w:val="00D4183F"/>
    <w:rsid w:val="00D626F9"/>
    <w:rsid w:val="00DC18D3"/>
    <w:rsid w:val="00EA0DB0"/>
    <w:rsid w:val="00ED5ABB"/>
    <w:rsid w:val="00F67ED0"/>
    <w:rsid w:val="00FB0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208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8E0208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8E0208"/>
    <w:pPr>
      <w:spacing w:after="120"/>
    </w:pPr>
    <w:rPr>
      <w:sz w:val="16"/>
      <w:szCs w:val="16"/>
    </w:rPr>
  </w:style>
  <w:style w:type="paragraph" w:styleId="a4">
    <w:name w:val="No Spacing"/>
    <w:uiPriority w:val="99"/>
    <w:qFormat/>
    <w:rsid w:val="008E0208"/>
    <w:rPr>
      <w:rFonts w:eastAsia="Times New Roman"/>
      <w:sz w:val="22"/>
      <w:szCs w:val="22"/>
    </w:rPr>
  </w:style>
  <w:style w:type="paragraph" w:customStyle="1" w:styleId="ConsTitle">
    <w:name w:val="ConsTitle"/>
    <w:uiPriority w:val="99"/>
    <w:rsid w:val="008E020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20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8E0208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D418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4183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208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8E0208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8E0208"/>
    <w:pPr>
      <w:spacing w:after="120"/>
    </w:pPr>
    <w:rPr>
      <w:sz w:val="16"/>
      <w:szCs w:val="16"/>
    </w:rPr>
  </w:style>
  <w:style w:type="paragraph" w:styleId="a4">
    <w:name w:val="No Spacing"/>
    <w:uiPriority w:val="99"/>
    <w:qFormat/>
    <w:rsid w:val="008E0208"/>
    <w:rPr>
      <w:rFonts w:eastAsia="Times New Roman"/>
      <w:sz w:val="22"/>
      <w:szCs w:val="22"/>
    </w:rPr>
  </w:style>
  <w:style w:type="paragraph" w:customStyle="1" w:styleId="ConsTitle">
    <w:name w:val="ConsTitle"/>
    <w:uiPriority w:val="99"/>
    <w:rsid w:val="008E020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20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8E0208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D418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D4183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F0831-B1D4-4D93-99BA-1AC8E6FDC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Редкодубского сельского поселения</vt:lpstr>
    </vt:vector>
  </TitlesOfParts>
  <Company>SPecialiST RePack</Company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Редкодубского сельского поселения</dc:title>
  <dc:creator>1</dc:creator>
  <cp:lastModifiedBy>1</cp:lastModifiedBy>
  <cp:revision>9</cp:revision>
  <cp:lastPrinted>2020-01-15T05:39:00Z</cp:lastPrinted>
  <dcterms:created xsi:type="dcterms:W3CDTF">2020-01-13T09:38:00Z</dcterms:created>
  <dcterms:modified xsi:type="dcterms:W3CDTF">2020-01-15T05:44:00Z</dcterms:modified>
</cp:coreProperties>
</file>